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6" w:rsidRDefault="00B52159" w:rsidP="006B1077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 xml:space="preserve">Договор </w:t>
      </w:r>
      <w:r w:rsidR="00AB5528">
        <w:rPr>
          <w:b/>
          <w:sz w:val="24"/>
          <w:szCs w:val="24"/>
        </w:rPr>
        <w:t xml:space="preserve">№ </w:t>
      </w:r>
      <w:r w:rsidR="00AB5528" w:rsidRPr="0055013A">
        <w:rPr>
          <w:b/>
          <w:sz w:val="24"/>
          <w:szCs w:val="24"/>
          <w:highlight w:val="yellow"/>
        </w:rPr>
        <w:t>9</w:t>
      </w:r>
    </w:p>
    <w:p w:rsidR="00B52159" w:rsidRDefault="00B52159" w:rsidP="006B1077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 xml:space="preserve">о практической подготовке </w:t>
      </w:r>
      <w:proofErr w:type="gramStart"/>
      <w:r w:rsidRPr="009D143B">
        <w:rPr>
          <w:b/>
          <w:sz w:val="24"/>
          <w:szCs w:val="24"/>
        </w:rPr>
        <w:t>обучающихся</w:t>
      </w:r>
      <w:proofErr w:type="gramEnd"/>
    </w:p>
    <w:p w:rsidR="00B7273C" w:rsidRPr="00B7273C" w:rsidRDefault="00B7273C" w:rsidP="006B1077">
      <w:pPr>
        <w:widowControl w:val="0"/>
      </w:pPr>
    </w:p>
    <w:p w:rsidR="00B52159" w:rsidRPr="009D143B" w:rsidRDefault="00B52159" w:rsidP="006B1077">
      <w:pPr>
        <w:pStyle w:val="a6"/>
        <w:jc w:val="center"/>
        <w:rPr>
          <w:rFonts w:ascii="Times New Roman" w:hAnsi="Times New Roman" w:cs="Times New Roman"/>
        </w:rPr>
      </w:pPr>
      <w:r w:rsidRPr="009D143B">
        <w:rPr>
          <w:rFonts w:ascii="Times New Roman" w:hAnsi="Times New Roman" w:cs="Times New Roman"/>
        </w:rPr>
        <w:t>г.</w:t>
      </w:r>
      <w:r w:rsidR="009D143B">
        <w:rPr>
          <w:rFonts w:ascii="Times New Roman" w:hAnsi="Times New Roman" w:cs="Times New Roman"/>
        </w:rPr>
        <w:t xml:space="preserve"> Грязи</w:t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</w:r>
      <w:r w:rsidR="009D143B">
        <w:rPr>
          <w:rFonts w:ascii="Times New Roman" w:hAnsi="Times New Roman" w:cs="Times New Roman"/>
        </w:rPr>
        <w:tab/>
        <w:t>«</w:t>
      </w:r>
      <w:r w:rsidR="00AB5528">
        <w:rPr>
          <w:rFonts w:ascii="Times New Roman" w:hAnsi="Times New Roman" w:cs="Times New Roman"/>
        </w:rPr>
        <w:t xml:space="preserve"> </w:t>
      </w:r>
      <w:r w:rsidR="00AB5528" w:rsidRPr="0055013A">
        <w:rPr>
          <w:rFonts w:ascii="Times New Roman" w:hAnsi="Times New Roman" w:cs="Times New Roman"/>
          <w:highlight w:val="yellow"/>
        </w:rPr>
        <w:t>08</w:t>
      </w:r>
      <w:r w:rsidR="00316E67" w:rsidRPr="0055013A">
        <w:rPr>
          <w:rFonts w:ascii="Times New Roman" w:hAnsi="Times New Roman" w:cs="Times New Roman"/>
          <w:highlight w:val="yellow"/>
        </w:rPr>
        <w:t xml:space="preserve"> </w:t>
      </w:r>
      <w:r w:rsidR="009D143B" w:rsidRPr="0055013A">
        <w:rPr>
          <w:rFonts w:ascii="Times New Roman" w:hAnsi="Times New Roman" w:cs="Times New Roman"/>
          <w:highlight w:val="yellow"/>
        </w:rPr>
        <w:t>»</w:t>
      </w:r>
      <w:r w:rsidR="00316E67" w:rsidRPr="0055013A">
        <w:rPr>
          <w:rFonts w:ascii="Times New Roman" w:hAnsi="Times New Roman" w:cs="Times New Roman"/>
          <w:highlight w:val="yellow"/>
        </w:rPr>
        <w:t xml:space="preserve"> сентября</w:t>
      </w:r>
      <w:r w:rsidR="00316E67">
        <w:rPr>
          <w:rFonts w:ascii="Times New Roman" w:hAnsi="Times New Roman" w:cs="Times New Roman"/>
        </w:rPr>
        <w:t xml:space="preserve"> </w:t>
      </w:r>
      <w:r w:rsidRPr="009D143B">
        <w:rPr>
          <w:rFonts w:ascii="Times New Roman" w:hAnsi="Times New Roman" w:cs="Times New Roman"/>
        </w:rPr>
        <w:t>20</w:t>
      </w:r>
      <w:r w:rsidR="009D143B">
        <w:rPr>
          <w:rFonts w:ascii="Times New Roman" w:hAnsi="Times New Roman" w:cs="Times New Roman"/>
        </w:rPr>
        <w:t xml:space="preserve">21 </w:t>
      </w:r>
      <w:r w:rsidRPr="009D143B">
        <w:rPr>
          <w:rFonts w:ascii="Times New Roman" w:hAnsi="Times New Roman" w:cs="Times New Roman"/>
        </w:rPr>
        <w:t>г.</w:t>
      </w:r>
    </w:p>
    <w:p w:rsidR="000A5072" w:rsidRDefault="00147EF4" w:rsidP="00456FC8">
      <w:pPr>
        <w:widowControl w:val="0"/>
        <w:ind w:firstLine="709"/>
      </w:pPr>
      <w:r>
        <w:t>Государственное областное бюджетное профессиональное образовательное учреждение «Грязинский технический колледж», именуемое в дальнейшем «</w:t>
      </w:r>
      <w:r w:rsidR="00E14770">
        <w:t>Организация</w:t>
      </w:r>
      <w:r>
        <w:t xml:space="preserve">», </w:t>
      </w:r>
      <w:r w:rsidR="00A52467">
        <w:t xml:space="preserve"> </w:t>
      </w:r>
      <w:r>
        <w:t xml:space="preserve">в лице </w:t>
      </w:r>
      <w:r w:rsidR="00A52467">
        <w:t xml:space="preserve">          и.о. </w:t>
      </w:r>
      <w:r>
        <w:t xml:space="preserve">директора </w:t>
      </w:r>
      <w:proofErr w:type="spellStart"/>
      <w:r w:rsidR="00A52467">
        <w:t>Савишиной</w:t>
      </w:r>
      <w:proofErr w:type="spellEnd"/>
      <w:r w:rsidR="00A52467">
        <w:t xml:space="preserve"> Ирины Васильевны, действующей </w:t>
      </w:r>
      <w:r>
        <w:t>на основ</w:t>
      </w:r>
      <w:r w:rsidR="00551561">
        <w:t xml:space="preserve">ании </w:t>
      </w:r>
      <w:r w:rsidR="00712BC4">
        <w:t>приказа Управления образования и науки Липецкой области №141 от 10.08.2021г.</w:t>
      </w:r>
      <w:proofErr w:type="gramStart"/>
      <w:r w:rsidR="00712BC4">
        <w:t xml:space="preserve"> </w:t>
      </w:r>
      <w:r w:rsidR="00551561">
        <w:t>,</w:t>
      </w:r>
      <w:proofErr w:type="gramEnd"/>
      <w:r w:rsidR="00551561">
        <w:t xml:space="preserve"> с одной стороны, </w:t>
      </w:r>
    </w:p>
    <w:p w:rsidR="00456FC8" w:rsidRDefault="00551561" w:rsidP="000A5072">
      <w:pPr>
        <w:widowControl w:val="0"/>
      </w:pPr>
      <w:proofErr w:type="gramStart"/>
      <w:r>
        <w:t xml:space="preserve">и </w:t>
      </w:r>
      <w:r w:rsidR="00456FC8" w:rsidRPr="0072407A">
        <w:rPr>
          <w:highlight w:val="yellow"/>
        </w:rPr>
        <w:t>ООО</w:t>
      </w:r>
      <w:proofErr w:type="gramEnd"/>
      <w:r w:rsidR="00456FC8" w:rsidRPr="0072407A">
        <w:rPr>
          <w:highlight w:val="yellow"/>
        </w:rPr>
        <w:t xml:space="preserve"> </w:t>
      </w:r>
      <w:r w:rsidR="00AB5528" w:rsidRPr="0072407A">
        <w:rPr>
          <w:highlight w:val="yellow"/>
        </w:rPr>
        <w:t>«Водоканал»</w:t>
      </w:r>
    </w:p>
    <w:p w:rsidR="00B52159" w:rsidRPr="00147EF4" w:rsidRDefault="00B52159" w:rsidP="00456FC8">
      <w:pPr>
        <w:widowControl w:val="0"/>
        <w:ind w:firstLine="709"/>
        <w:rPr>
          <w:sz w:val="20"/>
          <w:szCs w:val="20"/>
        </w:rPr>
      </w:pPr>
      <w:r w:rsidRPr="00147EF4">
        <w:rPr>
          <w:i/>
          <w:sz w:val="20"/>
          <w:szCs w:val="20"/>
        </w:rPr>
        <w:t>(наименование организации)</w:t>
      </w:r>
    </w:p>
    <w:p w:rsidR="00B52159" w:rsidRPr="009D143B" w:rsidRDefault="00551561" w:rsidP="006B1077">
      <w:pPr>
        <w:widowControl w:val="0"/>
        <w:spacing w:before="0"/>
        <w:jc w:val="both"/>
        <w:outlineLvl w:val="3"/>
      </w:pPr>
      <w:proofErr w:type="gramStart"/>
      <w:r>
        <w:t>И</w:t>
      </w:r>
      <w:r w:rsidR="00662ACE" w:rsidRPr="009D143B">
        <w:t>менуем</w:t>
      </w:r>
      <w:r>
        <w:t>ое</w:t>
      </w:r>
      <w:proofErr w:type="gramEnd"/>
      <w:r>
        <w:t xml:space="preserve"> </w:t>
      </w:r>
      <w:r w:rsidR="00662ACE" w:rsidRPr="009D143B">
        <w:t xml:space="preserve"> в дальнейшем «Профильная организация» </w:t>
      </w:r>
      <w:r w:rsidR="00B52159" w:rsidRPr="009D143B">
        <w:rPr>
          <w:bCs/>
        </w:rPr>
        <w:t>в лице</w:t>
      </w:r>
      <w:r w:rsidR="006B1077">
        <w:rPr>
          <w:bCs/>
        </w:rPr>
        <w:t xml:space="preserve"> </w:t>
      </w:r>
      <w:proofErr w:type="spellStart"/>
      <w:r w:rsidR="00B52159" w:rsidRPr="0072407A">
        <w:rPr>
          <w:bCs/>
          <w:highlight w:val="yellow"/>
        </w:rPr>
        <w:t>_</w:t>
      </w:r>
      <w:r w:rsidR="00456FC8" w:rsidRPr="0072407A">
        <w:rPr>
          <w:bCs/>
          <w:highlight w:val="yellow"/>
        </w:rPr>
        <w:t>генерального</w:t>
      </w:r>
      <w:proofErr w:type="spellEnd"/>
      <w:r w:rsidR="00456FC8" w:rsidRPr="0072407A">
        <w:rPr>
          <w:bCs/>
          <w:highlight w:val="yellow"/>
        </w:rPr>
        <w:t xml:space="preserve"> директора </w:t>
      </w:r>
      <w:r w:rsidR="00AB5528" w:rsidRPr="0072407A">
        <w:rPr>
          <w:bCs/>
          <w:highlight w:val="yellow"/>
        </w:rPr>
        <w:t xml:space="preserve">Елисеева Петра </w:t>
      </w:r>
      <w:proofErr w:type="spellStart"/>
      <w:r w:rsidR="00AB5528" w:rsidRPr="0072407A">
        <w:rPr>
          <w:bCs/>
          <w:highlight w:val="yellow"/>
        </w:rPr>
        <w:t>Николаевича</w:t>
      </w:r>
      <w:r w:rsidR="006B1077" w:rsidRPr="0072407A">
        <w:rPr>
          <w:bCs/>
          <w:highlight w:val="yellow"/>
        </w:rPr>
        <w:t>_________</w:t>
      </w:r>
      <w:r w:rsidR="00B52159" w:rsidRPr="0072407A">
        <w:rPr>
          <w:bCs/>
          <w:highlight w:val="yellow"/>
        </w:rPr>
        <w:t>__________________</w:t>
      </w:r>
      <w:r w:rsidR="00456FC8" w:rsidRPr="0072407A">
        <w:rPr>
          <w:bCs/>
          <w:highlight w:val="yellow"/>
        </w:rPr>
        <w:t>________________</w:t>
      </w:r>
      <w:proofErr w:type="spellEnd"/>
      <w:r w:rsidR="009D143B" w:rsidRPr="0072407A">
        <w:rPr>
          <w:bCs/>
          <w:highlight w:val="yellow"/>
        </w:rPr>
        <w:t>,</w:t>
      </w:r>
    </w:p>
    <w:p w:rsidR="00B52159" w:rsidRPr="009D143B" w:rsidRDefault="00B52159" w:rsidP="006B1077">
      <w:pPr>
        <w:widowControl w:val="0"/>
        <w:spacing w:before="0"/>
        <w:jc w:val="center"/>
        <w:outlineLvl w:val="3"/>
        <w:rPr>
          <w:bCs/>
          <w:i/>
          <w:sz w:val="16"/>
          <w:szCs w:val="16"/>
        </w:rPr>
      </w:pPr>
      <w:r w:rsidRPr="009D143B">
        <w:rPr>
          <w:bCs/>
          <w:i/>
          <w:sz w:val="16"/>
          <w:szCs w:val="16"/>
        </w:rPr>
        <w:t>(должность, Ф.И.О. полностью руководителя или уполномоченного работника организации)</w:t>
      </w:r>
    </w:p>
    <w:p w:rsidR="00B52159" w:rsidRPr="009D143B" w:rsidRDefault="00B52159" w:rsidP="006B1077">
      <w:pPr>
        <w:widowControl w:val="0"/>
        <w:spacing w:before="0"/>
        <w:jc w:val="both"/>
        <w:outlineLvl w:val="3"/>
      </w:pPr>
      <w:r w:rsidRPr="009D143B">
        <w:t>действующ</w:t>
      </w:r>
      <w:r w:rsidR="00163532">
        <w:t>его на основании устава</w:t>
      </w:r>
      <w:r w:rsidRPr="009D143B">
        <w:t xml:space="preserve">, с другой стороны, именуемые по отдельности </w:t>
      </w:r>
      <w:r w:rsidR="00662ACE">
        <w:t>«</w:t>
      </w:r>
      <w:r w:rsidRPr="009D143B">
        <w:t>Сторона</w:t>
      </w:r>
      <w:r w:rsidR="00662ACE">
        <w:t>»</w:t>
      </w:r>
      <w:r w:rsidRPr="009D143B">
        <w:t xml:space="preserve">, а вместе </w:t>
      </w:r>
      <w:r w:rsidR="00662ACE">
        <w:t>–</w:t>
      </w:r>
      <w:r w:rsidR="00352187">
        <w:t xml:space="preserve"> </w:t>
      </w:r>
      <w:r w:rsidR="00662ACE">
        <w:t>«</w:t>
      </w:r>
      <w:r w:rsidRPr="009D143B">
        <w:t>Стороны</w:t>
      </w:r>
      <w:r w:rsidR="00662ACE">
        <w:t>»</w:t>
      </w:r>
      <w:r w:rsidRPr="009D143B">
        <w:t>, заключили настоящий Договор о нижеследующем</w:t>
      </w:r>
      <w:r w:rsidR="00662ACE">
        <w:t>.</w:t>
      </w:r>
    </w:p>
    <w:p w:rsidR="00B52159" w:rsidRPr="009D143B" w:rsidRDefault="00B52159" w:rsidP="006B1077">
      <w:pPr>
        <w:pStyle w:val="1"/>
        <w:keepNext w:val="0"/>
        <w:widowControl w:val="0"/>
        <w:numPr>
          <w:ilvl w:val="0"/>
          <w:numId w:val="5"/>
        </w:numPr>
        <w:spacing w:after="0"/>
        <w:ind w:left="284" w:hanging="284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>Предмет Договора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120"/>
        <w:ind w:left="0" w:firstLine="0"/>
        <w:jc w:val="both"/>
      </w:pPr>
      <w:r w:rsidRPr="009D143B">
        <w:t xml:space="preserve">Предметом настоящего Договора является организация практической подготовки обучающихся (далее – </w:t>
      </w:r>
      <w:r w:rsidR="00E14770">
        <w:t>практическая подготовка</w:t>
      </w:r>
      <w:r w:rsidRPr="009D143B">
        <w:t>)</w:t>
      </w:r>
      <w:r w:rsidRPr="009D143B">
        <w:rPr>
          <w:rFonts w:eastAsia="Calibri"/>
        </w:rPr>
        <w:t>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0"/>
        <w:ind w:left="0" w:firstLine="0"/>
        <w:jc w:val="both"/>
      </w:pPr>
      <w:r w:rsidRPr="009D143B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0"/>
        <w:ind w:left="0" w:firstLine="0"/>
        <w:jc w:val="both"/>
      </w:pPr>
      <w:r w:rsidRPr="009D143B">
        <w:t xml:space="preserve">Реализация компонентов образовательной программы, согласованных Сторонами в приложении № 1 к настоящему Договору (далее </w:t>
      </w:r>
      <w:r w:rsidR="00662ACE">
        <w:t>–</w:t>
      </w:r>
      <w:r w:rsidRPr="009D143B"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52159" w:rsidRPr="009D143B" w:rsidRDefault="00B52159" w:rsidP="006B1077">
      <w:pPr>
        <w:pStyle w:val="1"/>
        <w:keepNext w:val="0"/>
        <w:widowControl w:val="0"/>
        <w:numPr>
          <w:ilvl w:val="0"/>
          <w:numId w:val="5"/>
        </w:numPr>
        <w:spacing w:after="0"/>
        <w:ind w:left="284" w:hanging="284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>Права и обязанности Сторон</w:t>
      </w:r>
    </w:p>
    <w:p w:rsidR="00B52159" w:rsidRPr="009D143B" w:rsidRDefault="00E14770" w:rsidP="006B1077">
      <w:pPr>
        <w:widowControl w:val="0"/>
        <w:numPr>
          <w:ilvl w:val="1"/>
          <w:numId w:val="5"/>
        </w:numPr>
        <w:spacing w:before="120"/>
        <w:ind w:left="0" w:firstLine="0"/>
        <w:jc w:val="both"/>
      </w:pPr>
      <w:r>
        <w:t>Организация</w:t>
      </w:r>
      <w:r w:rsidR="00B52159" w:rsidRPr="009D143B">
        <w:t xml:space="preserve"> обязуется: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не позднее, чем за 10 рабочих дней до начала практики представить в Профильную организацию поименные списки обучающихся</w:t>
      </w:r>
      <w:r w:rsidR="00E14770">
        <w:t>, осваивающих соответствующие компоненты образовательной программы посредством практической подготовки</w:t>
      </w:r>
      <w:r w:rsidRPr="009D143B">
        <w:t>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назначить руководителя </w:t>
      </w:r>
      <w:r w:rsidR="00E14770">
        <w:t>по практической подготовке</w:t>
      </w:r>
      <w:r w:rsidRPr="009D143B">
        <w:t xml:space="preserve"> от </w:t>
      </w:r>
      <w:r w:rsidR="00E14770">
        <w:t>Организации</w:t>
      </w:r>
      <w:r w:rsidRPr="009D143B">
        <w:t>, который: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 xml:space="preserve">обеспечивает организацию образовательной деятельности в форме практической подготовки при </w:t>
      </w:r>
      <w:r w:rsidR="00E14770">
        <w:t>реализации компонентов образовательной программы</w:t>
      </w:r>
      <w:r w:rsidRPr="009D143B">
        <w:t>;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2159" w:rsidRPr="00E14770" w:rsidRDefault="00B52159" w:rsidP="006B1077">
      <w:pPr>
        <w:pStyle w:val="12"/>
        <w:widowControl w:val="0"/>
        <w:numPr>
          <w:ilvl w:val="0"/>
          <w:numId w:val="8"/>
        </w:numPr>
        <w:shd w:val="clear" w:color="auto" w:fill="auto"/>
        <w:tabs>
          <w:tab w:val="left" w:pos="709"/>
          <w:tab w:val="left" w:pos="874"/>
          <w:tab w:val="left" w:pos="905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9D143B">
        <w:rPr>
          <w:sz w:val="24"/>
          <w:szCs w:val="24"/>
        </w:rPr>
        <w:t xml:space="preserve">разрабатывает индивидуальные задания обучающихся в период практической </w:t>
      </w:r>
      <w:r w:rsidRPr="00E14770">
        <w:rPr>
          <w:sz w:val="24"/>
          <w:szCs w:val="24"/>
        </w:rPr>
        <w:t xml:space="preserve">подготовки при </w:t>
      </w:r>
      <w:r w:rsidR="00E14770" w:rsidRPr="00E14770">
        <w:rPr>
          <w:sz w:val="24"/>
          <w:szCs w:val="24"/>
        </w:rPr>
        <w:t>реализации компонентов образовательной программы</w:t>
      </w:r>
      <w:r w:rsidRPr="00E14770">
        <w:rPr>
          <w:sz w:val="24"/>
          <w:szCs w:val="24"/>
        </w:rPr>
        <w:t xml:space="preserve">; 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</w:t>
      </w:r>
      <w:r w:rsidR="00E14770">
        <w:t>в форме практической подготовки</w:t>
      </w:r>
      <w:r w:rsidRPr="009D143B">
        <w:t xml:space="preserve">, за жизнь и здоровье обучающихся и работников </w:t>
      </w:r>
      <w:r w:rsidR="00E14770">
        <w:t>Организации</w:t>
      </w:r>
      <w:r w:rsidRPr="009D143B">
        <w:t>, соблюдение ими правил противопожарной безопасности, правил охраны труда,</w:t>
      </w:r>
      <w:r w:rsidR="000023C8">
        <w:t xml:space="preserve"> техники безопасности и санитарно-эпидемиологических правил и гигиенических нормативов;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>осуществляет контроль за соблюдением сроков прохождения практической подготовки и соответствия ее содержания требованиям</w:t>
      </w:r>
      <w:r w:rsidR="000023C8">
        <w:t>,</w:t>
      </w:r>
      <w:r w:rsidRPr="009D143B">
        <w:t xml:space="preserve"> установленным соответствующей образовательной программой; </w:t>
      </w:r>
    </w:p>
    <w:p w:rsidR="00B52159" w:rsidRPr="009D143B" w:rsidRDefault="00B52159" w:rsidP="006B1077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426"/>
        <w:jc w:val="both"/>
      </w:pPr>
      <w:r w:rsidRPr="009D143B">
        <w:t xml:space="preserve">осуществляет контроль предоставления обучающимися </w:t>
      </w:r>
      <w:r w:rsidR="00E14770">
        <w:t>отчетной документации</w:t>
      </w:r>
      <w:r w:rsidRPr="009D143B">
        <w:t xml:space="preserve">, установленной </w:t>
      </w:r>
      <w:r w:rsidR="00E14770">
        <w:t>Организацией</w:t>
      </w:r>
      <w:r w:rsidRPr="009D143B">
        <w:t>.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при смене руководителя </w:t>
      </w:r>
      <w:r w:rsidR="00D44B88">
        <w:t>практики</w:t>
      </w:r>
      <w:r w:rsidRPr="009D143B">
        <w:t xml:space="preserve"> в 3-х </w:t>
      </w:r>
      <w:proofErr w:type="spellStart"/>
      <w:r w:rsidRPr="009D143B">
        <w:t>дневный</w:t>
      </w:r>
      <w:proofErr w:type="spellEnd"/>
      <w:r w:rsidRPr="009D143B">
        <w:t xml:space="preserve"> срок сообщить об этом Профильной организации;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lastRenderedPageBreak/>
        <w:t xml:space="preserve">установить виды </w:t>
      </w:r>
      <w:r w:rsidR="00E14770">
        <w:t>учебной деятельности, практики и иные компоненты образовательной программы</w:t>
      </w:r>
      <w:r w:rsidRPr="009D143B">
        <w:t xml:space="preserve">, </w:t>
      </w:r>
      <w:r w:rsidR="00E14770">
        <w:t>осваиваемые обучающимися в форме практической подготовки, включая место, продолжительность и период их реализации</w:t>
      </w:r>
      <w:r w:rsidRPr="009D143B">
        <w:t>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направить обучающихся в Профильную организацию для </w:t>
      </w:r>
      <w:r w:rsidR="00E14770">
        <w:t>освоения компонентов образовательной программы в форме практической подготовки</w:t>
      </w:r>
      <w:r w:rsidRPr="009D143B">
        <w:t>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предоставить </w:t>
      </w:r>
      <w:r w:rsidR="00E14770">
        <w:t xml:space="preserve">в Профильную организацию </w:t>
      </w:r>
      <w:r w:rsidRPr="009D143B">
        <w:t xml:space="preserve">программу </w:t>
      </w:r>
      <w:r w:rsidR="00E14770">
        <w:t>освоения компонентов образовательной программы в форме практической подготовки</w:t>
      </w:r>
      <w:r w:rsidR="00D44B88">
        <w:t>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120"/>
        <w:ind w:left="0" w:firstLine="0"/>
        <w:jc w:val="both"/>
      </w:pPr>
      <w:r w:rsidRPr="009D143B">
        <w:t>Профильная организация обязуется: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создать условия для </w:t>
      </w:r>
      <w:r w:rsidR="00E14770">
        <w:t>реализации компонентов образовательной программы в форме практической подготовки</w:t>
      </w:r>
      <w:r w:rsidRPr="009D143B"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назначить ответственное лицо, соответствующее требованиям </w:t>
      </w:r>
      <w:hyperlink r:id="rId5" w:history="1">
        <w:r w:rsidRPr="00D44B88">
          <w:t>трудового законодательства</w:t>
        </w:r>
      </w:hyperlink>
      <w:r w:rsidRPr="009D143B"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при смене лица, указанного в </w:t>
      </w:r>
      <w:hyperlink w:anchor="sub_20222" w:history="1">
        <w:r w:rsidRPr="00D44B88">
          <w:t>пункте 2.2.2</w:t>
        </w:r>
      </w:hyperlink>
      <w:r w:rsidR="00E4448B">
        <w:t>.</w:t>
      </w:r>
      <w:r w:rsidRPr="009D143B">
        <w:t xml:space="preserve">, в 3-х </w:t>
      </w:r>
      <w:proofErr w:type="spellStart"/>
      <w:r w:rsidRPr="009D143B">
        <w:t>дневный</w:t>
      </w:r>
      <w:proofErr w:type="spellEnd"/>
      <w:r w:rsidRPr="009D143B">
        <w:t xml:space="preserve"> срок сообщить об этом </w:t>
      </w:r>
      <w:r w:rsidR="00E14770">
        <w:t>Организации;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E14770">
        <w:t>Организации</w:t>
      </w:r>
      <w:r w:rsidRPr="009D143B">
        <w:t xml:space="preserve"> об условиях труда и требованиях охраны труда на рабочем месте;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ознакомить обучающихся с правилами внутреннего трудового распорядка Профильной организации,_________________________________________</w:t>
      </w:r>
      <w:r w:rsidR="006B1077">
        <w:t>_____</w:t>
      </w:r>
      <w:r w:rsidRPr="009D143B">
        <w:t>_____________</w:t>
      </w:r>
    </w:p>
    <w:p w:rsidR="00B52159" w:rsidRPr="00E4448B" w:rsidRDefault="00B52159" w:rsidP="006B1077">
      <w:pPr>
        <w:widowControl w:val="0"/>
        <w:spacing w:before="0"/>
        <w:jc w:val="center"/>
        <w:rPr>
          <w:i/>
          <w:sz w:val="20"/>
          <w:szCs w:val="20"/>
        </w:rPr>
      </w:pPr>
      <w:r w:rsidRPr="00E4448B">
        <w:rPr>
          <w:i/>
          <w:sz w:val="20"/>
          <w:szCs w:val="20"/>
        </w:rPr>
        <w:t>(указываются иные локальные нормативные</w:t>
      </w:r>
      <w:r w:rsidR="00E4448B" w:rsidRPr="00E4448B">
        <w:rPr>
          <w:i/>
          <w:sz w:val="20"/>
          <w:szCs w:val="20"/>
        </w:rPr>
        <w:t xml:space="preserve"> акты Профильной организации)</w:t>
      </w:r>
    </w:p>
    <w:p w:rsidR="00B52159" w:rsidRPr="009D143B" w:rsidRDefault="00B52159" w:rsidP="006B1077">
      <w:pPr>
        <w:pStyle w:val="a7"/>
        <w:jc w:val="both"/>
        <w:rPr>
          <w:rFonts w:ascii="Times New Roman" w:hAnsi="Times New Roman" w:cs="Times New Roman"/>
        </w:rPr>
      </w:pPr>
      <w:r w:rsidRPr="009D143B">
        <w:rPr>
          <w:rFonts w:ascii="Times New Roman" w:hAnsi="Times New Roman" w:cs="Times New Roman"/>
        </w:rPr>
        <w:t>___________________________________________________________</w:t>
      </w:r>
      <w:r w:rsidR="006B1077">
        <w:rPr>
          <w:rFonts w:ascii="Times New Roman" w:hAnsi="Times New Roman" w:cs="Times New Roman"/>
        </w:rPr>
        <w:t>_____</w:t>
      </w:r>
      <w:r w:rsidRPr="009D143B">
        <w:rPr>
          <w:rFonts w:ascii="Times New Roman" w:hAnsi="Times New Roman" w:cs="Times New Roman"/>
        </w:rPr>
        <w:t>__________________;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предоставить обучающимся и руководителю по практической подготовке от </w:t>
      </w:r>
      <w:r w:rsidR="00E14770">
        <w:t>Организации</w:t>
      </w:r>
      <w:r w:rsidRPr="009D143B">
        <w:t xml:space="preserve">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52159" w:rsidRPr="00E4448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E4448B">
        <w:t>установить обучающемуся продолжительность рабочего дня в соответствии с нормами Трудового кодекса Российской Федерации;</w:t>
      </w:r>
    </w:p>
    <w:p w:rsidR="00B52159" w:rsidRPr="00E4448B" w:rsidRDefault="006A28E2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>
        <w:t xml:space="preserve">подписать отчетную документацию </w:t>
      </w:r>
      <w:r w:rsidR="00B7273C">
        <w:t>обучающемуся ответственным лицом и руководителем Профильной организации</w:t>
      </w:r>
      <w:r w:rsidR="00B52159" w:rsidRPr="009D143B">
        <w:t>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E14770">
        <w:t>Организации.</w:t>
      </w:r>
    </w:p>
    <w:p w:rsidR="00B52159" w:rsidRPr="009D143B" w:rsidRDefault="00B7273C" w:rsidP="006B1077">
      <w:pPr>
        <w:widowControl w:val="0"/>
        <w:numPr>
          <w:ilvl w:val="1"/>
          <w:numId w:val="5"/>
        </w:numPr>
        <w:spacing w:before="240"/>
        <w:ind w:left="0" w:firstLine="0"/>
        <w:jc w:val="both"/>
      </w:pPr>
      <w:r>
        <w:t xml:space="preserve">Организация </w:t>
      </w:r>
      <w:r w:rsidR="00B52159" w:rsidRPr="009D143B">
        <w:t>имеет право: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240"/>
        <w:ind w:left="0" w:firstLine="0"/>
        <w:jc w:val="both"/>
      </w:pPr>
      <w:r w:rsidRPr="009D143B">
        <w:t>Профильная организация имеет право: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Pr="009D143B"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52159" w:rsidRPr="009D143B" w:rsidRDefault="00B52159" w:rsidP="006B1077">
      <w:pPr>
        <w:widowControl w:val="0"/>
        <w:numPr>
          <w:ilvl w:val="2"/>
          <w:numId w:val="5"/>
        </w:numPr>
        <w:spacing w:before="0"/>
        <w:ind w:left="0" w:firstLine="426"/>
        <w:jc w:val="both"/>
      </w:pPr>
      <w:r w:rsidRPr="009D143B"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52159" w:rsidRPr="009D143B" w:rsidRDefault="00B52159" w:rsidP="006B1077">
      <w:pPr>
        <w:pStyle w:val="1"/>
        <w:keepNext w:val="0"/>
        <w:widowControl w:val="0"/>
        <w:numPr>
          <w:ilvl w:val="0"/>
          <w:numId w:val="5"/>
        </w:numPr>
        <w:spacing w:after="0"/>
        <w:ind w:left="284" w:hanging="284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>Срок действия договора и порядок его расторжения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120"/>
        <w:ind w:left="0" w:firstLine="0"/>
        <w:jc w:val="both"/>
      </w:pPr>
      <w:r w:rsidRPr="009D143B">
        <w:t xml:space="preserve">Настоящий договор </w:t>
      </w:r>
      <w:r w:rsidR="00B7273C">
        <w:t xml:space="preserve">вступает в силу после его подписания и действует до </w:t>
      </w:r>
      <w:r w:rsidR="00A52467">
        <w:t xml:space="preserve">31.08.2022 </w:t>
      </w:r>
      <w:r w:rsidR="00CD68A7">
        <w:t>г</w:t>
      </w:r>
      <w:r w:rsidRPr="009D143B">
        <w:t>.</w:t>
      </w:r>
    </w:p>
    <w:p w:rsidR="00B52159" w:rsidRPr="009D143B" w:rsidRDefault="00B7273C" w:rsidP="006B1077">
      <w:pPr>
        <w:widowControl w:val="0"/>
        <w:numPr>
          <w:ilvl w:val="1"/>
          <w:numId w:val="5"/>
        </w:numPr>
        <w:spacing w:before="0"/>
        <w:ind w:left="0" w:firstLine="0"/>
        <w:jc w:val="both"/>
      </w:pPr>
      <w:r>
        <w:t xml:space="preserve">Каждая из </w:t>
      </w:r>
      <w:r w:rsidR="00B52159" w:rsidRPr="009D143B">
        <w:t>Сторон может расторгнуть договор до истечения срока действия, направив другой Стороне уведомление не позднее, чем за 30 дней.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B52159" w:rsidRPr="009D143B" w:rsidRDefault="00B52159" w:rsidP="006B1077">
      <w:pPr>
        <w:pStyle w:val="1"/>
        <w:keepNext w:val="0"/>
        <w:widowControl w:val="0"/>
        <w:numPr>
          <w:ilvl w:val="0"/>
          <w:numId w:val="5"/>
        </w:numPr>
        <w:spacing w:after="0"/>
        <w:ind w:left="284" w:hanging="284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>Заключительные положения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120"/>
        <w:ind w:left="0" w:firstLine="0"/>
        <w:jc w:val="both"/>
      </w:pPr>
      <w:r w:rsidRPr="009D143B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0"/>
        <w:ind w:left="0" w:firstLine="0"/>
        <w:jc w:val="both"/>
      </w:pPr>
      <w:r w:rsidRPr="009D143B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52159" w:rsidRPr="009D143B" w:rsidRDefault="00B52159" w:rsidP="006B1077">
      <w:pPr>
        <w:widowControl w:val="0"/>
        <w:numPr>
          <w:ilvl w:val="1"/>
          <w:numId w:val="5"/>
        </w:numPr>
        <w:spacing w:before="0"/>
        <w:ind w:left="0" w:firstLine="0"/>
        <w:jc w:val="both"/>
      </w:pPr>
      <w:r w:rsidRPr="009D143B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52159" w:rsidRPr="009D143B" w:rsidRDefault="00B52159" w:rsidP="006B1077">
      <w:pPr>
        <w:pStyle w:val="1"/>
        <w:keepNext w:val="0"/>
        <w:widowControl w:val="0"/>
        <w:numPr>
          <w:ilvl w:val="0"/>
          <w:numId w:val="5"/>
        </w:numPr>
        <w:spacing w:after="0"/>
        <w:ind w:left="284" w:hanging="284"/>
        <w:rPr>
          <w:b/>
          <w:sz w:val="24"/>
          <w:szCs w:val="24"/>
        </w:rPr>
      </w:pPr>
      <w:r w:rsidRPr="009D143B">
        <w:rPr>
          <w:b/>
          <w:sz w:val="24"/>
          <w:szCs w:val="24"/>
        </w:rPr>
        <w:t>Адреса, реквизиты и подписи Сторон</w:t>
      </w:r>
    </w:p>
    <w:p w:rsidR="00B52159" w:rsidRPr="006B1077" w:rsidRDefault="00B52159" w:rsidP="006B1077">
      <w:pPr>
        <w:widowControl w:val="0"/>
        <w:rPr>
          <w:sz w:val="16"/>
          <w:szCs w:val="16"/>
        </w:rPr>
      </w:pPr>
    </w:p>
    <w:tbl>
      <w:tblPr>
        <w:tblW w:w="9882" w:type="dxa"/>
        <w:tblLayout w:type="fixed"/>
        <w:tblLook w:val="01E0"/>
      </w:tblPr>
      <w:tblGrid>
        <w:gridCol w:w="4941"/>
        <w:gridCol w:w="4941"/>
      </w:tblGrid>
      <w:tr w:rsidR="00B7273C" w:rsidRPr="009D143B" w:rsidTr="006B1077">
        <w:trPr>
          <w:trHeight w:val="230"/>
        </w:trPr>
        <w:tc>
          <w:tcPr>
            <w:tcW w:w="4941" w:type="dxa"/>
          </w:tcPr>
          <w:p w:rsidR="00B7273C" w:rsidRPr="00B7273C" w:rsidRDefault="00B7273C" w:rsidP="006B1077">
            <w:pPr>
              <w:widowControl w:val="0"/>
              <w:spacing w:before="0"/>
              <w:rPr>
                <w:b/>
                <w:bCs/>
              </w:rPr>
            </w:pPr>
            <w:r w:rsidRPr="00B7273C">
              <w:rPr>
                <w:b/>
                <w:bCs/>
              </w:rPr>
              <w:t>ОРГАНИЗАЦИЯ:</w:t>
            </w:r>
          </w:p>
        </w:tc>
        <w:tc>
          <w:tcPr>
            <w:tcW w:w="4941" w:type="dxa"/>
          </w:tcPr>
          <w:p w:rsidR="00B7273C" w:rsidRPr="009D143B" w:rsidRDefault="00B7273C" w:rsidP="006B1077">
            <w:pPr>
              <w:pStyle w:val="a3"/>
              <w:widowControl w:val="0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 w:rsidRPr="009D143B">
              <w:rPr>
                <w:rFonts w:ascii="Times New Roman" w:hAnsi="Times New Roman"/>
                <w:b/>
                <w:szCs w:val="24"/>
              </w:rPr>
              <w:t>ПРОФИЛЬНАЯ ОРГАНИЗАЦИЯ:</w:t>
            </w:r>
          </w:p>
        </w:tc>
      </w:tr>
      <w:tr w:rsidR="00B7273C" w:rsidRPr="009D143B" w:rsidTr="006B1077">
        <w:trPr>
          <w:trHeight w:val="230"/>
        </w:trPr>
        <w:tc>
          <w:tcPr>
            <w:tcW w:w="4941" w:type="dxa"/>
          </w:tcPr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>Государственное областное бюджетное профессиональное образовательное учреждение «Грязинский технический колледж»</w:t>
            </w:r>
          </w:p>
          <w:p w:rsidR="00B7273C" w:rsidRPr="006B1077" w:rsidRDefault="00B7273C" w:rsidP="006B1077">
            <w:pPr>
              <w:widowControl w:val="0"/>
              <w:spacing w:before="0"/>
            </w:pPr>
          </w:p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 xml:space="preserve">Юридический адрес: </w:t>
            </w:r>
          </w:p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>Фактический адрес:</w:t>
            </w:r>
          </w:p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B7273C" w:rsidRPr="006B1077" w:rsidRDefault="00B7273C" w:rsidP="006B1077">
            <w:pPr>
              <w:widowControl w:val="0"/>
              <w:spacing w:before="0"/>
            </w:pPr>
          </w:p>
          <w:p w:rsidR="00B7273C" w:rsidRPr="006B1077" w:rsidRDefault="00B7273C" w:rsidP="006B1077">
            <w:pPr>
              <w:widowControl w:val="0"/>
              <w:spacing w:before="0"/>
            </w:pPr>
            <w:r w:rsidRPr="006B1077">
              <w:t>Тел./факс 8(47461)30449/24604</w:t>
            </w:r>
          </w:p>
          <w:p w:rsidR="00B7273C" w:rsidRPr="006B1077" w:rsidRDefault="00B7273C" w:rsidP="006B1077">
            <w:pPr>
              <w:widowControl w:val="0"/>
              <w:spacing w:before="0"/>
            </w:pPr>
          </w:p>
        </w:tc>
        <w:tc>
          <w:tcPr>
            <w:tcW w:w="4941" w:type="dxa"/>
          </w:tcPr>
          <w:p w:rsidR="00B7273C" w:rsidRPr="006B1077" w:rsidRDefault="00456FC8" w:rsidP="006B1077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 w:rsidRPr="0072407A">
              <w:rPr>
                <w:rFonts w:ascii="Times New Roman" w:hAnsi="Times New Roman"/>
                <w:szCs w:val="24"/>
                <w:highlight w:val="yellow"/>
              </w:rPr>
              <w:t xml:space="preserve">ООО </w:t>
            </w:r>
            <w:r w:rsidR="00AB5528" w:rsidRPr="0072407A">
              <w:rPr>
                <w:rFonts w:ascii="Times New Roman" w:hAnsi="Times New Roman"/>
                <w:szCs w:val="24"/>
                <w:highlight w:val="yellow"/>
              </w:rPr>
              <w:t>Водоканал</w:t>
            </w:r>
          </w:p>
          <w:p w:rsidR="006B1077" w:rsidRPr="006B1077" w:rsidRDefault="006B1077" w:rsidP="006B1077">
            <w:pPr>
              <w:widowControl w:val="0"/>
              <w:spacing w:before="0"/>
            </w:pPr>
          </w:p>
          <w:p w:rsidR="006B1077" w:rsidRPr="006B1077" w:rsidRDefault="00B7273C" w:rsidP="006B1077">
            <w:pPr>
              <w:widowControl w:val="0"/>
              <w:spacing w:before="0"/>
            </w:pPr>
            <w:r w:rsidRPr="006B1077">
              <w:t>Юридический адрес:</w:t>
            </w:r>
          </w:p>
          <w:p w:rsidR="006B1077" w:rsidRPr="006B1077" w:rsidRDefault="00456FC8" w:rsidP="006B1077">
            <w:pPr>
              <w:widowControl w:val="0"/>
              <w:spacing w:before="0"/>
            </w:pPr>
            <w:r>
              <w:t xml:space="preserve"> </w:t>
            </w:r>
            <w:r w:rsidRPr="0072407A">
              <w:rPr>
                <w:highlight w:val="yellow"/>
              </w:rPr>
              <w:t>Л</w:t>
            </w:r>
            <w:r w:rsidR="00AB5528" w:rsidRPr="0072407A">
              <w:rPr>
                <w:highlight w:val="yellow"/>
              </w:rPr>
              <w:t>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AB5528" w:rsidRDefault="00B7273C" w:rsidP="00AB5528">
            <w:pPr>
              <w:widowControl w:val="0"/>
              <w:spacing w:before="0"/>
            </w:pPr>
            <w:r w:rsidRPr="006B1077">
              <w:t>Фактический адрес:</w:t>
            </w:r>
          </w:p>
          <w:p w:rsidR="00AB5528" w:rsidRPr="006B1077" w:rsidRDefault="00456FC8" w:rsidP="00AB5528">
            <w:pPr>
              <w:widowControl w:val="0"/>
              <w:spacing w:before="0"/>
            </w:pPr>
            <w:r>
              <w:t xml:space="preserve"> </w:t>
            </w:r>
            <w:r w:rsidR="00AB5528" w:rsidRPr="0072407A">
              <w:rPr>
                <w:highlight w:val="yellow"/>
              </w:rPr>
              <w:t>Липецкая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B7273C" w:rsidRPr="006B1077" w:rsidRDefault="00B7273C" w:rsidP="006B1077">
            <w:pPr>
              <w:widowControl w:val="0"/>
              <w:spacing w:before="0"/>
            </w:pPr>
          </w:p>
          <w:p w:rsidR="006B1077" w:rsidRPr="006B1077" w:rsidRDefault="006B1077" w:rsidP="006B1077">
            <w:pPr>
              <w:widowControl w:val="0"/>
              <w:spacing w:before="0"/>
            </w:pPr>
          </w:p>
          <w:p w:rsidR="00B7273C" w:rsidRPr="006B1077" w:rsidRDefault="00AB5528" w:rsidP="006B1077">
            <w:pPr>
              <w:widowControl w:val="0"/>
              <w:spacing w:before="0"/>
            </w:pPr>
            <w:r>
              <w:t xml:space="preserve">Тел./факс   </w:t>
            </w:r>
            <w:r w:rsidRPr="0072407A">
              <w:rPr>
                <w:highlight w:val="yellow"/>
              </w:rPr>
              <w:t>8(47461) 2-25</w:t>
            </w:r>
            <w:r w:rsidR="00456FC8" w:rsidRPr="0072407A">
              <w:rPr>
                <w:highlight w:val="yellow"/>
              </w:rPr>
              <w:t>-</w:t>
            </w:r>
            <w:r w:rsidRPr="0072407A">
              <w:rPr>
                <w:highlight w:val="yellow"/>
              </w:rPr>
              <w:t>88</w:t>
            </w:r>
          </w:p>
        </w:tc>
      </w:tr>
      <w:tr w:rsidR="00B7273C" w:rsidRPr="009D143B" w:rsidTr="006B1077">
        <w:trPr>
          <w:trHeight w:val="230"/>
        </w:trPr>
        <w:tc>
          <w:tcPr>
            <w:tcW w:w="4941" w:type="dxa"/>
          </w:tcPr>
          <w:p w:rsidR="00B7273C" w:rsidRPr="009D143B" w:rsidRDefault="00A52467" w:rsidP="006B1077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И.О. д</w:t>
            </w:r>
            <w:r w:rsidR="00B7273C">
              <w:rPr>
                <w:rFonts w:ascii="Times New Roman" w:hAnsi="Times New Roman"/>
                <w:szCs w:val="24"/>
              </w:rPr>
              <w:t>иректор</w:t>
            </w:r>
            <w:r>
              <w:rPr>
                <w:rFonts w:ascii="Times New Roman" w:hAnsi="Times New Roman"/>
                <w:szCs w:val="24"/>
              </w:rPr>
              <w:t>а ___________</w:t>
            </w:r>
            <w:r w:rsidR="00B7273C">
              <w:rPr>
                <w:rFonts w:ascii="Times New Roman" w:hAnsi="Times New Roman"/>
                <w:szCs w:val="24"/>
              </w:rPr>
              <w:t xml:space="preserve"> /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B7273C">
              <w:rPr>
                <w:rFonts w:ascii="Times New Roman" w:hAnsi="Times New Roman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Cs w:val="24"/>
              </w:rPr>
              <w:t>Савишина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</w:p>
          <w:p w:rsidR="00B7273C" w:rsidRPr="009D143B" w:rsidRDefault="00B7273C" w:rsidP="006B1077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1" w:type="dxa"/>
          </w:tcPr>
          <w:p w:rsidR="00B7273C" w:rsidRPr="006154A4" w:rsidRDefault="00456FC8" w:rsidP="000A5072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Руководитель _________ </w:t>
            </w:r>
            <w:r w:rsidR="000A5072">
              <w:rPr>
                <w:bCs/>
                <w:color w:val="000000"/>
                <w:sz w:val="24"/>
                <w:szCs w:val="24"/>
              </w:rPr>
              <w:t>/</w:t>
            </w:r>
            <w:r w:rsidR="000A5072" w:rsidRPr="0072407A">
              <w:rPr>
                <w:bCs/>
                <w:color w:val="000000"/>
                <w:sz w:val="24"/>
                <w:szCs w:val="24"/>
                <w:highlight w:val="yellow"/>
              </w:rPr>
              <w:t>Елисеев П.Н</w:t>
            </w:r>
            <w:r w:rsidR="000A5072">
              <w:rPr>
                <w:bCs/>
                <w:color w:val="000000"/>
                <w:sz w:val="24"/>
                <w:szCs w:val="24"/>
              </w:rPr>
              <w:t>./</w:t>
            </w:r>
          </w:p>
        </w:tc>
      </w:tr>
      <w:tr w:rsidR="006154A4" w:rsidRPr="009D143B" w:rsidTr="006B1077">
        <w:trPr>
          <w:trHeight w:val="230"/>
        </w:trPr>
        <w:tc>
          <w:tcPr>
            <w:tcW w:w="4941" w:type="dxa"/>
          </w:tcPr>
          <w:p w:rsidR="006154A4" w:rsidRDefault="006154A4" w:rsidP="006B1077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 w:rsidRPr="009D143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941" w:type="dxa"/>
          </w:tcPr>
          <w:p w:rsidR="006154A4" w:rsidRPr="006154A4" w:rsidRDefault="006154A4" w:rsidP="006B1077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9D143B">
              <w:rPr>
                <w:sz w:val="24"/>
                <w:szCs w:val="24"/>
              </w:rPr>
              <w:t>М.П.</w:t>
            </w:r>
          </w:p>
        </w:tc>
      </w:tr>
    </w:tbl>
    <w:p w:rsidR="006154A4" w:rsidRDefault="006154A4" w:rsidP="006B1077">
      <w:pPr>
        <w:widowControl w:val="0"/>
        <w:spacing w:after="40"/>
        <w:jc w:val="right"/>
      </w:pPr>
    </w:p>
    <w:p w:rsidR="00CD68A7" w:rsidRDefault="00CD68A7" w:rsidP="006B1077">
      <w:pPr>
        <w:widowControl w:val="0"/>
        <w:spacing w:after="40"/>
        <w:jc w:val="right"/>
        <w:sectPr w:rsidR="00CD68A7" w:rsidSect="006B1077">
          <w:pgSz w:w="11906" w:h="16838" w:code="9"/>
          <w:pgMar w:top="680" w:right="567" w:bottom="680" w:left="1418" w:header="709" w:footer="709" w:gutter="0"/>
          <w:cols w:space="708"/>
          <w:docGrid w:linePitch="360"/>
        </w:sectPr>
      </w:pPr>
    </w:p>
    <w:p w:rsidR="006B2C3A" w:rsidRPr="009D143B" w:rsidRDefault="006B2C3A" w:rsidP="006B2C3A">
      <w:pPr>
        <w:widowControl w:val="0"/>
        <w:spacing w:after="40"/>
        <w:jc w:val="right"/>
      </w:pPr>
      <w:r w:rsidRPr="009D143B">
        <w:lastRenderedPageBreak/>
        <w:t>Приложение 2</w:t>
      </w:r>
      <w:r w:rsidR="00352187">
        <w:t>(</w:t>
      </w:r>
      <w:r w:rsidR="00352187" w:rsidRPr="00931897">
        <w:rPr>
          <w:highlight w:val="yellow"/>
        </w:rPr>
        <w:t>1</w:t>
      </w:r>
      <w:r>
        <w:t>)</w:t>
      </w:r>
    </w:p>
    <w:p w:rsidR="006B2C3A" w:rsidRPr="009D143B" w:rsidRDefault="00AB5528" w:rsidP="006B2C3A">
      <w:pPr>
        <w:widowControl w:val="0"/>
        <w:spacing w:after="40"/>
        <w:jc w:val="right"/>
      </w:pPr>
      <w:r>
        <w:t>к Договору № 9 от 08</w:t>
      </w:r>
      <w:r w:rsidR="00316E67">
        <w:t>.09</w:t>
      </w:r>
      <w:r w:rsidR="004679A9">
        <w:t xml:space="preserve">.2021г. </w:t>
      </w:r>
      <w:r w:rsidR="006B2C3A" w:rsidRPr="009D143B">
        <w:t xml:space="preserve">о практической подготовке </w:t>
      </w:r>
      <w:proofErr w:type="gramStart"/>
      <w:r w:rsidR="006B2C3A" w:rsidRPr="009D143B">
        <w:t>обучающихся</w:t>
      </w:r>
      <w:proofErr w:type="gramEnd"/>
    </w:p>
    <w:p w:rsidR="006B2C3A" w:rsidRPr="009D143B" w:rsidRDefault="006B2C3A" w:rsidP="006B2C3A">
      <w:pPr>
        <w:widowControl w:val="0"/>
        <w:spacing w:before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2"/>
        <w:gridCol w:w="7790"/>
      </w:tblGrid>
      <w:tr w:rsidR="006B2C3A" w:rsidRPr="009D143B" w:rsidTr="006B2C3A">
        <w:tc>
          <w:tcPr>
            <w:tcW w:w="2463" w:type="pct"/>
            <w:shd w:val="clear" w:color="auto" w:fill="auto"/>
            <w:vAlign w:val="center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  <w:r w:rsidRPr="009D143B">
              <w:t xml:space="preserve">Помещение </w:t>
            </w:r>
            <w:r>
              <w:t>П</w:t>
            </w:r>
            <w:r w:rsidRPr="009D143B">
              <w:t>рофильной организации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  <w:r w:rsidRPr="009D143B">
              <w:t>Адрес местонахождения</w:t>
            </w:r>
          </w:p>
        </w:tc>
      </w:tr>
      <w:tr w:rsidR="006B2C3A" w:rsidRPr="009D143B" w:rsidTr="006B2C3A">
        <w:tc>
          <w:tcPr>
            <w:tcW w:w="2463" w:type="pct"/>
            <w:shd w:val="clear" w:color="auto" w:fill="auto"/>
          </w:tcPr>
          <w:p w:rsidR="006B2C3A" w:rsidRPr="009D143B" w:rsidRDefault="000A5072" w:rsidP="00AB5528">
            <w:pPr>
              <w:widowControl w:val="0"/>
              <w:spacing w:before="0"/>
              <w:jc w:val="center"/>
            </w:pPr>
            <w:r w:rsidRPr="0072407A">
              <w:rPr>
                <w:highlight w:val="yellow"/>
              </w:rPr>
              <w:t xml:space="preserve">Производственный корпус </w:t>
            </w:r>
            <w:r w:rsidR="00A52467" w:rsidRPr="0072407A">
              <w:rPr>
                <w:highlight w:val="yellow"/>
              </w:rPr>
              <w:t xml:space="preserve">ООО </w:t>
            </w:r>
            <w:r w:rsidR="00AB5528" w:rsidRPr="0072407A">
              <w:rPr>
                <w:highlight w:val="yellow"/>
              </w:rPr>
              <w:t>«Водоканал»</w:t>
            </w:r>
          </w:p>
        </w:tc>
        <w:tc>
          <w:tcPr>
            <w:tcW w:w="2537" w:type="pct"/>
            <w:shd w:val="clear" w:color="auto" w:fill="auto"/>
          </w:tcPr>
          <w:p w:rsidR="00AB5528" w:rsidRPr="006B1077" w:rsidRDefault="00AB5528" w:rsidP="00AB5528">
            <w:pPr>
              <w:widowControl w:val="0"/>
              <w:spacing w:before="0"/>
            </w:pPr>
            <w:r w:rsidRPr="0072407A">
              <w:rPr>
                <w:highlight w:val="yellow"/>
              </w:rPr>
              <w:t>Липецкая область, г</w:t>
            </w:r>
            <w:proofErr w:type="gramStart"/>
            <w:r w:rsidRPr="0072407A">
              <w:rPr>
                <w:highlight w:val="yellow"/>
              </w:rPr>
              <w:t>.Г</w:t>
            </w:r>
            <w:proofErr w:type="gramEnd"/>
            <w:r w:rsidRPr="0072407A">
              <w:rPr>
                <w:highlight w:val="yellow"/>
              </w:rPr>
              <w:t xml:space="preserve">рязи, </w:t>
            </w:r>
            <w:proofErr w:type="spellStart"/>
            <w:r w:rsidRPr="0072407A">
              <w:rPr>
                <w:highlight w:val="yellow"/>
              </w:rPr>
              <w:t>ул.Песковатская</w:t>
            </w:r>
            <w:proofErr w:type="spellEnd"/>
            <w:r>
              <w:t>, 17</w:t>
            </w:r>
          </w:p>
          <w:p w:rsidR="006B2C3A" w:rsidRPr="009D143B" w:rsidRDefault="006B2C3A" w:rsidP="00352187">
            <w:pPr>
              <w:widowControl w:val="0"/>
              <w:spacing w:before="0"/>
              <w:jc w:val="center"/>
            </w:pPr>
          </w:p>
        </w:tc>
      </w:tr>
      <w:tr w:rsidR="006B2C3A" w:rsidRPr="009D143B" w:rsidTr="006B2C3A">
        <w:tc>
          <w:tcPr>
            <w:tcW w:w="2463" w:type="pct"/>
            <w:shd w:val="clear" w:color="auto" w:fill="auto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</w:p>
        </w:tc>
        <w:tc>
          <w:tcPr>
            <w:tcW w:w="2537" w:type="pct"/>
            <w:shd w:val="clear" w:color="auto" w:fill="auto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</w:p>
        </w:tc>
      </w:tr>
      <w:tr w:rsidR="006B2C3A" w:rsidRPr="009D143B" w:rsidTr="006B2C3A">
        <w:tc>
          <w:tcPr>
            <w:tcW w:w="2463" w:type="pct"/>
            <w:shd w:val="clear" w:color="auto" w:fill="auto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</w:p>
        </w:tc>
        <w:tc>
          <w:tcPr>
            <w:tcW w:w="2537" w:type="pct"/>
            <w:shd w:val="clear" w:color="auto" w:fill="auto"/>
          </w:tcPr>
          <w:p w:rsidR="006B2C3A" w:rsidRPr="009D143B" w:rsidRDefault="006B2C3A" w:rsidP="006B2C3A">
            <w:pPr>
              <w:widowControl w:val="0"/>
              <w:spacing w:before="0"/>
              <w:jc w:val="center"/>
            </w:pPr>
          </w:p>
        </w:tc>
      </w:tr>
    </w:tbl>
    <w:p w:rsidR="006B2C3A" w:rsidRDefault="006B2C3A" w:rsidP="006B2C3A"/>
    <w:tbl>
      <w:tblPr>
        <w:tblW w:w="15352" w:type="dxa"/>
        <w:tblLook w:val="01E0"/>
      </w:tblPr>
      <w:tblGrid>
        <w:gridCol w:w="7676"/>
        <w:gridCol w:w="7676"/>
      </w:tblGrid>
      <w:tr w:rsidR="006B2C3A" w:rsidRPr="009D143B" w:rsidTr="006B2C3A">
        <w:trPr>
          <w:trHeight w:val="230"/>
        </w:trPr>
        <w:tc>
          <w:tcPr>
            <w:tcW w:w="7676" w:type="dxa"/>
          </w:tcPr>
          <w:p w:rsidR="006B2C3A" w:rsidRPr="00B7273C" w:rsidRDefault="006B2C3A" w:rsidP="006B2C3A">
            <w:pPr>
              <w:widowControl w:val="0"/>
              <w:spacing w:before="0"/>
              <w:rPr>
                <w:b/>
                <w:bCs/>
              </w:rPr>
            </w:pPr>
            <w:r w:rsidRPr="00B7273C">
              <w:rPr>
                <w:b/>
                <w:bCs/>
              </w:rPr>
              <w:t>ОРГАНИЗАЦИЯ:</w:t>
            </w:r>
          </w:p>
        </w:tc>
        <w:tc>
          <w:tcPr>
            <w:tcW w:w="7676" w:type="dxa"/>
          </w:tcPr>
          <w:p w:rsidR="006B2C3A" w:rsidRPr="009D143B" w:rsidRDefault="006B2C3A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 w:rsidRPr="009D143B">
              <w:rPr>
                <w:rFonts w:ascii="Times New Roman" w:hAnsi="Times New Roman"/>
                <w:b/>
                <w:szCs w:val="24"/>
              </w:rPr>
              <w:t>ПРОФИЛЬНАЯ ОРГАНИЗАЦИЯ:</w:t>
            </w:r>
          </w:p>
        </w:tc>
      </w:tr>
      <w:tr w:rsidR="006B2C3A" w:rsidRPr="009D143B" w:rsidTr="006B2C3A">
        <w:trPr>
          <w:trHeight w:val="230"/>
        </w:trPr>
        <w:tc>
          <w:tcPr>
            <w:tcW w:w="7676" w:type="dxa"/>
          </w:tcPr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>Государственное областное бюджетное профессиональное образовательное учреждение «Грязинский технический колледж»</w:t>
            </w:r>
          </w:p>
          <w:p w:rsidR="006B2C3A" w:rsidRPr="006B1077" w:rsidRDefault="006B2C3A" w:rsidP="006B2C3A">
            <w:pPr>
              <w:widowControl w:val="0"/>
              <w:spacing w:before="0"/>
            </w:pPr>
          </w:p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 xml:space="preserve">Юридический адрес: </w:t>
            </w:r>
          </w:p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>Фактический адрес:</w:t>
            </w:r>
          </w:p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6B2C3A" w:rsidRPr="006B1077" w:rsidRDefault="006B2C3A" w:rsidP="006B2C3A">
            <w:pPr>
              <w:widowControl w:val="0"/>
              <w:spacing w:before="0"/>
            </w:pPr>
          </w:p>
          <w:p w:rsidR="006B2C3A" w:rsidRPr="006B1077" w:rsidRDefault="006B2C3A" w:rsidP="006B2C3A">
            <w:pPr>
              <w:widowControl w:val="0"/>
              <w:spacing w:before="0"/>
            </w:pPr>
            <w:r w:rsidRPr="006B1077">
              <w:t>Тел./факс 8(47461)30449/24604</w:t>
            </w:r>
          </w:p>
          <w:p w:rsidR="006B2C3A" w:rsidRPr="006B1077" w:rsidRDefault="006B2C3A" w:rsidP="006B2C3A">
            <w:pPr>
              <w:widowControl w:val="0"/>
              <w:spacing w:before="0"/>
            </w:pPr>
          </w:p>
        </w:tc>
        <w:tc>
          <w:tcPr>
            <w:tcW w:w="7676" w:type="dxa"/>
          </w:tcPr>
          <w:p w:rsidR="00AB5528" w:rsidRPr="006B1077" w:rsidRDefault="00AB5528" w:rsidP="00AB5528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Водоканал</w:t>
            </w:r>
          </w:p>
          <w:p w:rsidR="00697718" w:rsidRPr="006B1077" w:rsidRDefault="00697718" w:rsidP="006B2C3A">
            <w:pPr>
              <w:widowControl w:val="0"/>
              <w:spacing w:before="0"/>
            </w:pPr>
          </w:p>
          <w:p w:rsidR="00AB5528" w:rsidRPr="006B1077" w:rsidRDefault="006B2C3A" w:rsidP="00AB5528">
            <w:pPr>
              <w:widowControl w:val="0"/>
              <w:spacing w:before="0"/>
            </w:pPr>
            <w:r w:rsidRPr="006B1077">
              <w:t>Юридический адрес:</w:t>
            </w:r>
            <w:r w:rsidR="004679A9">
              <w:t xml:space="preserve"> </w:t>
            </w:r>
            <w:r w:rsidR="00AB5528" w:rsidRPr="0072407A">
              <w:rPr>
                <w:highlight w:val="yellow"/>
              </w:rPr>
              <w:t>Липецкая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FE5E5B" w:rsidRDefault="00FE5E5B" w:rsidP="00FE5E5B">
            <w:pPr>
              <w:widowControl w:val="0"/>
              <w:spacing w:before="0"/>
            </w:pPr>
          </w:p>
          <w:p w:rsidR="00FE5E5B" w:rsidRPr="006B1077" w:rsidRDefault="00FE5E5B" w:rsidP="00FE5E5B">
            <w:pPr>
              <w:widowControl w:val="0"/>
              <w:spacing w:before="0"/>
            </w:pPr>
          </w:p>
          <w:p w:rsidR="00AB5528" w:rsidRPr="006B1077" w:rsidRDefault="006B2C3A" w:rsidP="00AB5528">
            <w:pPr>
              <w:widowControl w:val="0"/>
              <w:spacing w:before="0"/>
            </w:pPr>
            <w:r w:rsidRPr="006B1077">
              <w:t>Фактический адрес:</w:t>
            </w:r>
            <w:r w:rsidR="004679A9">
              <w:t xml:space="preserve"> </w:t>
            </w:r>
            <w:r w:rsidR="00AB5528" w:rsidRPr="0072407A">
              <w:rPr>
                <w:highlight w:val="yellow"/>
              </w:rPr>
              <w:t>Липецкая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6B2C3A" w:rsidRPr="006B1077" w:rsidRDefault="006B2C3A" w:rsidP="006B2C3A">
            <w:pPr>
              <w:widowControl w:val="0"/>
              <w:spacing w:before="0"/>
            </w:pPr>
          </w:p>
          <w:p w:rsidR="006B2C3A" w:rsidRPr="006B1077" w:rsidRDefault="00FE5E5B" w:rsidP="006B2C3A">
            <w:pPr>
              <w:widowControl w:val="0"/>
              <w:spacing w:before="0"/>
            </w:pPr>
            <w:r>
              <w:t xml:space="preserve">Тел./факс   </w:t>
            </w:r>
            <w:r w:rsidR="000A5072">
              <w:t>8</w:t>
            </w:r>
            <w:r w:rsidR="000A5072" w:rsidRPr="0072407A">
              <w:rPr>
                <w:highlight w:val="yellow"/>
              </w:rPr>
              <w:t>(47461) 2-25-88</w:t>
            </w:r>
          </w:p>
        </w:tc>
      </w:tr>
      <w:tr w:rsidR="006B2C3A" w:rsidRPr="009D143B" w:rsidTr="006B2C3A">
        <w:trPr>
          <w:trHeight w:val="230"/>
        </w:trPr>
        <w:tc>
          <w:tcPr>
            <w:tcW w:w="7676" w:type="dxa"/>
          </w:tcPr>
          <w:p w:rsidR="006B2C3A" w:rsidRPr="009D143B" w:rsidRDefault="00EC6E30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И.о. д</w:t>
            </w:r>
            <w:r w:rsidR="006B2C3A">
              <w:rPr>
                <w:rFonts w:ascii="Times New Roman" w:hAnsi="Times New Roman"/>
                <w:szCs w:val="24"/>
              </w:rPr>
              <w:t>иректор</w:t>
            </w:r>
            <w:r>
              <w:rPr>
                <w:rFonts w:ascii="Times New Roman" w:hAnsi="Times New Roman"/>
                <w:szCs w:val="24"/>
              </w:rPr>
              <w:t>а __________________ /И</w:t>
            </w:r>
            <w:r w:rsidR="006B2C3A">
              <w:rPr>
                <w:rFonts w:ascii="Times New Roman" w:hAnsi="Times New Roman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Cs w:val="24"/>
              </w:rPr>
              <w:t>Савишина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</w:p>
          <w:p w:rsidR="006B2C3A" w:rsidRPr="009D143B" w:rsidRDefault="006B2C3A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76" w:type="dxa"/>
          </w:tcPr>
          <w:p w:rsidR="006B2C3A" w:rsidRPr="006154A4" w:rsidRDefault="006B2C3A" w:rsidP="00352187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6154A4">
              <w:rPr>
                <w:bCs/>
                <w:color w:val="000000"/>
                <w:sz w:val="24"/>
                <w:szCs w:val="24"/>
              </w:rPr>
              <w:t xml:space="preserve">Руководитель ___________ </w:t>
            </w:r>
            <w:r w:rsidR="000A5072">
              <w:rPr>
                <w:bCs/>
                <w:color w:val="000000"/>
                <w:sz w:val="24"/>
                <w:szCs w:val="24"/>
              </w:rPr>
              <w:t>/</w:t>
            </w:r>
            <w:r w:rsidR="000A5072" w:rsidRPr="0072407A">
              <w:rPr>
                <w:bCs/>
                <w:color w:val="000000"/>
                <w:sz w:val="24"/>
                <w:szCs w:val="24"/>
                <w:highlight w:val="yellow"/>
              </w:rPr>
              <w:t>Елисеев П.Н./</w:t>
            </w:r>
          </w:p>
        </w:tc>
      </w:tr>
      <w:tr w:rsidR="006B2C3A" w:rsidRPr="009D143B" w:rsidTr="006B2C3A">
        <w:trPr>
          <w:trHeight w:val="230"/>
        </w:trPr>
        <w:tc>
          <w:tcPr>
            <w:tcW w:w="7676" w:type="dxa"/>
          </w:tcPr>
          <w:p w:rsidR="006B2C3A" w:rsidRDefault="006B2C3A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 w:rsidRPr="009D143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7676" w:type="dxa"/>
          </w:tcPr>
          <w:p w:rsidR="006B2C3A" w:rsidRPr="006154A4" w:rsidRDefault="006B2C3A" w:rsidP="006B2C3A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9D143B">
              <w:rPr>
                <w:sz w:val="24"/>
                <w:szCs w:val="24"/>
              </w:rPr>
              <w:t>М.П.</w:t>
            </w:r>
          </w:p>
        </w:tc>
      </w:tr>
    </w:tbl>
    <w:p w:rsidR="006B2C3A" w:rsidRDefault="006B2C3A" w:rsidP="006B2C3A">
      <w:pPr>
        <w:widowControl w:val="0"/>
        <w:jc w:val="right"/>
        <w:rPr>
          <w:rStyle w:val="22"/>
          <w:sz w:val="24"/>
        </w:rPr>
      </w:pPr>
    </w:p>
    <w:p w:rsidR="006B2C3A" w:rsidRPr="009D143B" w:rsidRDefault="006B2C3A" w:rsidP="006B2C3A">
      <w:pPr>
        <w:widowControl w:val="0"/>
        <w:rPr>
          <w:rStyle w:val="22"/>
          <w:sz w:val="24"/>
        </w:rPr>
      </w:pPr>
      <w:r>
        <w:rPr>
          <w:rStyle w:val="22"/>
          <w:sz w:val="24"/>
        </w:rPr>
        <w:t>Зам</w:t>
      </w:r>
      <w:proofErr w:type="gramStart"/>
      <w:r>
        <w:rPr>
          <w:rStyle w:val="22"/>
          <w:sz w:val="24"/>
        </w:rPr>
        <w:t>.</w:t>
      </w:r>
      <w:r w:rsidR="00352187">
        <w:rPr>
          <w:rStyle w:val="22"/>
          <w:sz w:val="24"/>
        </w:rPr>
        <w:t>д</w:t>
      </w:r>
      <w:proofErr w:type="gramEnd"/>
      <w:r w:rsidR="00352187">
        <w:rPr>
          <w:rStyle w:val="22"/>
          <w:sz w:val="24"/>
        </w:rPr>
        <w:t xml:space="preserve">иректора </w:t>
      </w:r>
      <w:r>
        <w:rPr>
          <w:rStyle w:val="22"/>
          <w:sz w:val="24"/>
        </w:rPr>
        <w:t>_________________ /М.А. Зубарев</w:t>
      </w:r>
      <w:r w:rsidR="00EC6E30">
        <w:rPr>
          <w:rStyle w:val="22"/>
          <w:sz w:val="24"/>
        </w:rPr>
        <w:t>/</w:t>
      </w:r>
    </w:p>
    <w:p w:rsidR="006B2C3A" w:rsidRPr="009D143B" w:rsidRDefault="006B2C3A" w:rsidP="006B2C3A">
      <w:pPr>
        <w:widowControl w:val="0"/>
        <w:jc w:val="right"/>
        <w:rPr>
          <w:rStyle w:val="22"/>
          <w:sz w:val="24"/>
        </w:rPr>
      </w:pPr>
    </w:p>
    <w:p w:rsidR="006B2C3A" w:rsidRPr="009D143B" w:rsidRDefault="006B2C3A" w:rsidP="006B2C3A">
      <w:pPr>
        <w:widowControl w:val="0"/>
        <w:spacing w:before="0"/>
      </w:pPr>
    </w:p>
    <w:p w:rsidR="006B2C3A" w:rsidRPr="009D143B" w:rsidRDefault="006B2C3A" w:rsidP="006B2C3A">
      <w:pPr>
        <w:widowControl w:val="0"/>
        <w:spacing w:before="0"/>
      </w:pPr>
    </w:p>
    <w:p w:rsidR="006B2C3A" w:rsidRPr="009D143B" w:rsidRDefault="006B2C3A" w:rsidP="006B2C3A">
      <w:pPr>
        <w:widowControl w:val="0"/>
        <w:spacing w:before="0"/>
      </w:pPr>
    </w:p>
    <w:p w:rsidR="00B52159" w:rsidRPr="009D143B" w:rsidRDefault="006B2C3A" w:rsidP="006B2C3A">
      <w:pPr>
        <w:widowControl w:val="0"/>
        <w:spacing w:after="40"/>
        <w:jc w:val="right"/>
      </w:pPr>
      <w:r>
        <w:br w:type="page"/>
      </w:r>
      <w:r w:rsidR="00B52159" w:rsidRPr="009D143B">
        <w:lastRenderedPageBreak/>
        <w:t>Приложение 1</w:t>
      </w:r>
      <w:r w:rsidR="00A52467">
        <w:t>(</w:t>
      </w:r>
      <w:r w:rsidR="00A52467" w:rsidRPr="00931897">
        <w:rPr>
          <w:highlight w:val="yellow"/>
        </w:rPr>
        <w:t>1</w:t>
      </w:r>
      <w:r w:rsidR="00CD68A7">
        <w:t>)</w:t>
      </w:r>
    </w:p>
    <w:p w:rsidR="00B52159" w:rsidRPr="009D143B" w:rsidRDefault="00B52159" w:rsidP="006B1077">
      <w:pPr>
        <w:widowControl w:val="0"/>
        <w:spacing w:after="40"/>
        <w:jc w:val="right"/>
      </w:pPr>
      <w:r w:rsidRPr="009D143B">
        <w:t xml:space="preserve">к Договору </w:t>
      </w:r>
      <w:r w:rsidR="000A5072">
        <w:t>№ 9 от 08</w:t>
      </w:r>
      <w:r w:rsidR="00F9492B">
        <w:t>.09</w:t>
      </w:r>
      <w:r w:rsidR="00352187">
        <w:t>.2021г</w:t>
      </w:r>
      <w:r w:rsidR="004679A9">
        <w:t>.</w:t>
      </w:r>
      <w:r w:rsidR="008654F4">
        <w:t xml:space="preserve"> </w:t>
      </w:r>
      <w:r w:rsidRPr="009D143B">
        <w:t xml:space="preserve">о практической подготовке </w:t>
      </w:r>
      <w:proofErr w:type="gramStart"/>
      <w:r w:rsidRPr="009D143B">
        <w:t>обучающихся</w:t>
      </w:r>
      <w:proofErr w:type="gramEnd"/>
    </w:p>
    <w:p w:rsidR="00B52159" w:rsidRPr="009D143B" w:rsidRDefault="00B52159" w:rsidP="006B1077">
      <w:pPr>
        <w:widowControl w:val="0"/>
        <w:spacing w:after="40"/>
        <w:jc w:val="right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146"/>
        <w:gridCol w:w="3172"/>
        <w:gridCol w:w="1228"/>
        <w:gridCol w:w="4418"/>
        <w:gridCol w:w="1234"/>
        <w:gridCol w:w="1216"/>
      </w:tblGrid>
      <w:tr w:rsidR="007D1BA6" w:rsidRPr="00CD68A7" w:rsidTr="00EC6E30">
        <w:trPr>
          <w:trHeight w:val="972"/>
        </w:trPr>
        <w:tc>
          <w:tcPr>
            <w:tcW w:w="631" w:type="pct"/>
            <w:vAlign w:val="center"/>
          </w:tcPr>
          <w:p w:rsidR="00C94F6A" w:rsidRPr="00CD68A7" w:rsidRDefault="00C94F6A" w:rsidP="00890EC4">
            <w:pPr>
              <w:widowControl w:val="0"/>
              <w:spacing w:before="0"/>
              <w:jc w:val="center"/>
            </w:pPr>
            <w:r w:rsidRPr="00CD68A7">
              <w:t>Компонент образовательной программы</w:t>
            </w:r>
          </w:p>
        </w:tc>
        <w:tc>
          <w:tcPr>
            <w:tcW w:w="699" w:type="pct"/>
            <w:vAlign w:val="center"/>
          </w:tcPr>
          <w:p w:rsidR="00C94F6A" w:rsidRPr="00CD68A7" w:rsidRDefault="00C94F6A" w:rsidP="00890EC4">
            <w:pPr>
              <w:pStyle w:val="a8"/>
              <w:widowControl w:val="0"/>
              <w:suppressLineNumbers w:val="0"/>
              <w:suppressAutoHyphens w:val="0"/>
              <w:jc w:val="center"/>
            </w:pPr>
            <w:r w:rsidRPr="00CD68A7">
              <w:t>Код</w:t>
            </w:r>
            <w:r w:rsidR="00CD68A7" w:rsidRPr="00CD68A7">
              <w:t>, профессия/ специальность</w:t>
            </w:r>
          </w:p>
        </w:tc>
        <w:tc>
          <w:tcPr>
            <w:tcW w:w="1033" w:type="pct"/>
            <w:vAlign w:val="center"/>
          </w:tcPr>
          <w:p w:rsidR="00C94F6A" w:rsidRPr="00CD68A7" w:rsidRDefault="00C94F6A" w:rsidP="00890EC4">
            <w:pPr>
              <w:widowControl w:val="0"/>
              <w:spacing w:before="0"/>
              <w:jc w:val="center"/>
            </w:pPr>
            <w:r w:rsidRPr="00CD68A7">
              <w:t xml:space="preserve">Вид </w:t>
            </w:r>
            <w:r w:rsidR="00CD68A7" w:rsidRPr="00CD68A7">
              <w:t>инаименование</w:t>
            </w:r>
            <w:r w:rsidRPr="00CD68A7">
              <w:t xml:space="preserve"> практики</w:t>
            </w:r>
          </w:p>
        </w:tc>
        <w:tc>
          <w:tcPr>
            <w:tcW w:w="400" w:type="pct"/>
            <w:vAlign w:val="center"/>
          </w:tcPr>
          <w:p w:rsidR="00C94F6A" w:rsidRPr="00CD68A7" w:rsidRDefault="00C94F6A" w:rsidP="00890EC4">
            <w:pPr>
              <w:widowControl w:val="0"/>
              <w:spacing w:before="0"/>
              <w:jc w:val="center"/>
            </w:pPr>
            <w:r w:rsidRPr="00CD68A7">
              <w:t>Курс, форма обучения</w:t>
            </w:r>
          </w:p>
        </w:tc>
        <w:tc>
          <w:tcPr>
            <w:tcW w:w="1439" w:type="pct"/>
            <w:vAlign w:val="center"/>
          </w:tcPr>
          <w:p w:rsidR="00C94F6A" w:rsidRPr="00CD68A7" w:rsidRDefault="00C94F6A" w:rsidP="00890EC4">
            <w:pPr>
              <w:pStyle w:val="a8"/>
              <w:widowControl w:val="0"/>
              <w:suppressLineNumbers w:val="0"/>
              <w:suppressAutoHyphens w:val="0"/>
              <w:snapToGrid w:val="0"/>
              <w:jc w:val="center"/>
            </w:pPr>
            <w:r w:rsidRPr="00CD68A7">
              <w:t>ФИОобучающихся</w:t>
            </w:r>
          </w:p>
        </w:tc>
        <w:tc>
          <w:tcPr>
            <w:tcW w:w="798" w:type="pct"/>
            <w:gridSpan w:val="2"/>
            <w:vAlign w:val="center"/>
          </w:tcPr>
          <w:p w:rsidR="00C94F6A" w:rsidRPr="00CD68A7" w:rsidRDefault="00C94F6A" w:rsidP="00890EC4">
            <w:pPr>
              <w:widowControl w:val="0"/>
              <w:spacing w:before="0"/>
              <w:jc w:val="center"/>
            </w:pPr>
            <w:r w:rsidRPr="00CD68A7">
              <w:t>Сроки практической подготовки</w:t>
            </w:r>
          </w:p>
        </w:tc>
      </w:tr>
      <w:tr w:rsidR="00712BC4" w:rsidRPr="00CD68A7" w:rsidTr="00EC6E30">
        <w:tc>
          <w:tcPr>
            <w:tcW w:w="631" w:type="pct"/>
          </w:tcPr>
          <w:p w:rsidR="00712BC4" w:rsidRPr="00CD68A7" w:rsidRDefault="00712BC4" w:rsidP="00890EC4">
            <w:pPr>
              <w:widowControl w:val="0"/>
              <w:spacing w:before="0"/>
              <w:jc w:val="center"/>
            </w:pPr>
            <w:r w:rsidRPr="00CD68A7">
              <w:t>Практика</w:t>
            </w:r>
          </w:p>
        </w:tc>
        <w:tc>
          <w:tcPr>
            <w:tcW w:w="699" w:type="pct"/>
          </w:tcPr>
          <w:p w:rsidR="00712BC4" w:rsidRDefault="00712BC4" w:rsidP="00701B5F">
            <w:pPr>
              <w:widowControl w:val="0"/>
              <w:spacing w:before="0"/>
              <w:jc w:val="center"/>
            </w:pPr>
            <w:r w:rsidRPr="0072407A">
              <w:rPr>
                <w:highlight w:val="yellow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33" w:type="pct"/>
          </w:tcPr>
          <w:p w:rsidR="00712BC4" w:rsidRDefault="00712BC4" w:rsidP="00712BC4">
            <w:pPr>
              <w:widowControl w:val="0"/>
              <w:spacing w:before="0"/>
              <w:jc w:val="center"/>
            </w:pPr>
            <w:r>
              <w:t>ПП.04.01</w:t>
            </w:r>
            <w:proofErr w:type="gramStart"/>
            <w:r>
              <w:t xml:space="preserve"> П</w:t>
            </w:r>
            <w:proofErr w:type="gramEnd"/>
            <w:r>
              <w:t>о диагностированию систем автомобиля</w:t>
            </w:r>
          </w:p>
          <w:p w:rsidR="00712BC4" w:rsidRDefault="00712BC4" w:rsidP="00EC6E30">
            <w:pPr>
              <w:widowControl w:val="0"/>
              <w:spacing w:before="0"/>
              <w:jc w:val="center"/>
            </w:pPr>
          </w:p>
        </w:tc>
        <w:tc>
          <w:tcPr>
            <w:tcW w:w="400" w:type="pct"/>
          </w:tcPr>
          <w:p w:rsidR="00712BC4" w:rsidRDefault="00712BC4" w:rsidP="00890EC4">
            <w:pPr>
              <w:widowControl w:val="0"/>
              <w:spacing w:before="0"/>
              <w:jc w:val="center"/>
            </w:pPr>
            <w:r w:rsidRPr="0072407A">
              <w:rPr>
                <w:highlight w:val="yellow"/>
              </w:rPr>
              <w:t xml:space="preserve">4 курс, </w:t>
            </w:r>
            <w:proofErr w:type="gramStart"/>
            <w:r w:rsidRPr="0072407A">
              <w:rPr>
                <w:highlight w:val="yellow"/>
              </w:rPr>
              <w:t>очная</w:t>
            </w:r>
            <w:proofErr w:type="gramEnd"/>
          </w:p>
        </w:tc>
        <w:tc>
          <w:tcPr>
            <w:tcW w:w="1439" w:type="pct"/>
          </w:tcPr>
          <w:p w:rsidR="00712BC4" w:rsidRDefault="000A5072" w:rsidP="00712BC4">
            <w:pPr>
              <w:widowControl w:val="0"/>
              <w:spacing w:before="0"/>
            </w:pPr>
            <w:proofErr w:type="spellStart"/>
            <w:r>
              <w:t>Суринов</w:t>
            </w:r>
            <w:proofErr w:type="spellEnd"/>
            <w:r>
              <w:t xml:space="preserve"> Алексей Александрович</w:t>
            </w:r>
          </w:p>
          <w:p w:rsidR="000A5072" w:rsidRDefault="000A5072" w:rsidP="00712BC4">
            <w:pPr>
              <w:widowControl w:val="0"/>
              <w:spacing w:before="0"/>
            </w:pPr>
            <w:proofErr w:type="spellStart"/>
            <w:r>
              <w:t>Уразбаев</w:t>
            </w:r>
            <w:proofErr w:type="spellEnd"/>
            <w:r>
              <w:t xml:space="preserve"> Тимур </w:t>
            </w:r>
            <w:proofErr w:type="spellStart"/>
            <w:r>
              <w:t>Собирович</w:t>
            </w:r>
            <w:proofErr w:type="spellEnd"/>
          </w:p>
          <w:p w:rsidR="00712BC4" w:rsidRDefault="00712BC4" w:rsidP="00890EC4">
            <w:pPr>
              <w:widowControl w:val="0"/>
              <w:spacing w:before="0"/>
            </w:pPr>
          </w:p>
        </w:tc>
        <w:tc>
          <w:tcPr>
            <w:tcW w:w="402" w:type="pct"/>
          </w:tcPr>
          <w:p w:rsidR="00712BC4" w:rsidRPr="0072407A" w:rsidRDefault="00712BC4" w:rsidP="00890EC4">
            <w:pPr>
              <w:widowControl w:val="0"/>
              <w:spacing w:before="0"/>
              <w:jc w:val="center"/>
              <w:rPr>
                <w:highlight w:val="yellow"/>
              </w:rPr>
            </w:pPr>
            <w:r w:rsidRPr="0072407A">
              <w:rPr>
                <w:highlight w:val="yellow"/>
              </w:rPr>
              <w:t>01.09.21</w:t>
            </w:r>
          </w:p>
        </w:tc>
        <w:tc>
          <w:tcPr>
            <w:tcW w:w="396" w:type="pct"/>
          </w:tcPr>
          <w:p w:rsidR="00712BC4" w:rsidRPr="0072407A" w:rsidRDefault="00712BC4" w:rsidP="00890EC4">
            <w:pPr>
              <w:widowControl w:val="0"/>
              <w:spacing w:before="0"/>
              <w:jc w:val="center"/>
              <w:rPr>
                <w:highlight w:val="yellow"/>
              </w:rPr>
            </w:pPr>
            <w:r w:rsidRPr="0072407A">
              <w:rPr>
                <w:highlight w:val="yellow"/>
              </w:rPr>
              <w:t>21.09.21</w:t>
            </w:r>
          </w:p>
        </w:tc>
      </w:tr>
    </w:tbl>
    <w:p w:rsidR="00B52159" w:rsidRPr="009D143B" w:rsidRDefault="00B52159" w:rsidP="006B1077">
      <w:pPr>
        <w:widowControl w:val="0"/>
        <w:jc w:val="right"/>
        <w:rPr>
          <w:rStyle w:val="22"/>
          <w:sz w:val="24"/>
        </w:rPr>
      </w:pPr>
    </w:p>
    <w:tbl>
      <w:tblPr>
        <w:tblW w:w="5000" w:type="pct"/>
        <w:tblLook w:val="01E0"/>
      </w:tblPr>
      <w:tblGrid>
        <w:gridCol w:w="7676"/>
        <w:gridCol w:w="7676"/>
      </w:tblGrid>
      <w:tr w:rsidR="006B1077" w:rsidRPr="009D143B" w:rsidTr="007D1BA6">
        <w:trPr>
          <w:trHeight w:val="230"/>
        </w:trPr>
        <w:tc>
          <w:tcPr>
            <w:tcW w:w="2500" w:type="pct"/>
          </w:tcPr>
          <w:p w:rsidR="006B1077" w:rsidRPr="00B7273C" w:rsidRDefault="006B1077" w:rsidP="006B2C3A">
            <w:pPr>
              <w:widowControl w:val="0"/>
              <w:spacing w:before="0"/>
              <w:rPr>
                <w:b/>
                <w:bCs/>
              </w:rPr>
            </w:pPr>
            <w:r w:rsidRPr="00B7273C">
              <w:rPr>
                <w:b/>
                <w:bCs/>
              </w:rPr>
              <w:t>ОРГАНИЗАЦИЯ:</w:t>
            </w:r>
          </w:p>
        </w:tc>
        <w:tc>
          <w:tcPr>
            <w:tcW w:w="2500" w:type="pct"/>
          </w:tcPr>
          <w:p w:rsidR="006B1077" w:rsidRDefault="006B1077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b/>
                <w:szCs w:val="24"/>
              </w:rPr>
            </w:pPr>
            <w:r w:rsidRPr="009D143B">
              <w:rPr>
                <w:rFonts w:ascii="Times New Roman" w:hAnsi="Times New Roman"/>
                <w:b/>
                <w:szCs w:val="24"/>
              </w:rPr>
              <w:t>ПРОФИЛЬНАЯ ОРГАНИЗАЦИЯ:</w:t>
            </w:r>
          </w:p>
          <w:p w:rsidR="00AB5528" w:rsidRPr="006B1077" w:rsidRDefault="00AB5528" w:rsidP="00AB5528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Водоканал</w:t>
            </w:r>
          </w:p>
          <w:p w:rsidR="00697718" w:rsidRPr="009D143B" w:rsidRDefault="00697718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B1077" w:rsidRPr="009D143B" w:rsidTr="007D1BA6">
        <w:trPr>
          <w:trHeight w:val="230"/>
        </w:trPr>
        <w:tc>
          <w:tcPr>
            <w:tcW w:w="2500" w:type="pct"/>
          </w:tcPr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>Государственное областное бюджетное профессиональное образовательное учреждение «Грязинский технический колледж»</w:t>
            </w:r>
          </w:p>
          <w:p w:rsidR="006B1077" w:rsidRPr="006B1077" w:rsidRDefault="006B1077" w:rsidP="006B2C3A">
            <w:pPr>
              <w:widowControl w:val="0"/>
              <w:spacing w:before="0"/>
            </w:pPr>
          </w:p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 xml:space="preserve">Юридический адрес: </w:t>
            </w:r>
          </w:p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>Фактический адрес:</w:t>
            </w:r>
          </w:p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>Липецкая область, г. Грязи, ул. М.Расковой, д. 21</w:t>
            </w:r>
          </w:p>
          <w:p w:rsidR="006B1077" w:rsidRPr="006B1077" w:rsidRDefault="006B1077" w:rsidP="006B2C3A">
            <w:pPr>
              <w:widowControl w:val="0"/>
              <w:spacing w:before="0"/>
            </w:pPr>
          </w:p>
          <w:p w:rsidR="006B1077" w:rsidRPr="006B1077" w:rsidRDefault="006B1077" w:rsidP="006B2C3A">
            <w:pPr>
              <w:widowControl w:val="0"/>
              <w:spacing w:before="0"/>
            </w:pPr>
            <w:r w:rsidRPr="006B1077">
              <w:t>Тел./факс 8(47461)30449/24604</w:t>
            </w:r>
          </w:p>
          <w:p w:rsidR="006B1077" w:rsidRPr="006B1077" w:rsidRDefault="006B1077" w:rsidP="006B2C3A">
            <w:pPr>
              <w:widowControl w:val="0"/>
              <w:spacing w:before="0"/>
            </w:pPr>
          </w:p>
        </w:tc>
        <w:tc>
          <w:tcPr>
            <w:tcW w:w="2500" w:type="pct"/>
          </w:tcPr>
          <w:p w:rsidR="00AB5528" w:rsidRPr="006B1077" w:rsidRDefault="006B1077" w:rsidP="00AB5528">
            <w:pPr>
              <w:widowControl w:val="0"/>
              <w:spacing w:before="0"/>
            </w:pPr>
            <w:r w:rsidRPr="006B1077">
              <w:t>Юридический адрес:</w:t>
            </w:r>
            <w:r w:rsidR="004679A9">
              <w:t xml:space="preserve"> </w:t>
            </w:r>
            <w:r w:rsidR="00AB5528" w:rsidRPr="0072407A">
              <w:rPr>
                <w:highlight w:val="yellow"/>
              </w:rPr>
              <w:t>Липецкая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7D1BA6" w:rsidRPr="006B1077" w:rsidRDefault="007D1BA6" w:rsidP="006B2C3A">
            <w:pPr>
              <w:widowControl w:val="0"/>
              <w:spacing w:before="0"/>
            </w:pPr>
          </w:p>
          <w:p w:rsidR="00AB5528" w:rsidRPr="006B1077" w:rsidRDefault="006B1077" w:rsidP="00AB5528">
            <w:pPr>
              <w:widowControl w:val="0"/>
              <w:spacing w:before="0"/>
            </w:pPr>
            <w:r w:rsidRPr="006B1077">
              <w:t>Фактический адрес:</w:t>
            </w:r>
            <w:r w:rsidR="004679A9">
              <w:t xml:space="preserve"> </w:t>
            </w:r>
            <w:r w:rsidR="00AB5528" w:rsidRPr="0072407A">
              <w:rPr>
                <w:highlight w:val="yellow"/>
              </w:rPr>
              <w:t>Липецкая область, г</w:t>
            </w:r>
            <w:proofErr w:type="gramStart"/>
            <w:r w:rsidR="00AB5528" w:rsidRPr="0072407A">
              <w:rPr>
                <w:highlight w:val="yellow"/>
              </w:rPr>
              <w:t>.Г</w:t>
            </w:r>
            <w:proofErr w:type="gramEnd"/>
            <w:r w:rsidR="00AB5528" w:rsidRPr="0072407A">
              <w:rPr>
                <w:highlight w:val="yellow"/>
              </w:rPr>
              <w:t xml:space="preserve">рязи, </w:t>
            </w:r>
            <w:proofErr w:type="spellStart"/>
            <w:r w:rsidR="00AB5528" w:rsidRPr="0072407A">
              <w:rPr>
                <w:highlight w:val="yellow"/>
              </w:rPr>
              <w:t>ул.Песковатская</w:t>
            </w:r>
            <w:proofErr w:type="spellEnd"/>
            <w:r w:rsidR="00AB5528" w:rsidRPr="0072407A">
              <w:rPr>
                <w:highlight w:val="yellow"/>
              </w:rPr>
              <w:t>, 17</w:t>
            </w:r>
          </w:p>
          <w:p w:rsidR="00697718" w:rsidRDefault="00697718" w:rsidP="00697718">
            <w:pPr>
              <w:widowControl w:val="0"/>
              <w:spacing w:before="0"/>
            </w:pPr>
          </w:p>
          <w:p w:rsidR="006B1077" w:rsidRPr="006B1077" w:rsidRDefault="00697718" w:rsidP="000A5072">
            <w:pPr>
              <w:widowControl w:val="0"/>
              <w:spacing w:before="0"/>
            </w:pPr>
            <w:r>
              <w:t>Т</w:t>
            </w:r>
            <w:r w:rsidR="000A5072">
              <w:t xml:space="preserve">ел./факс </w:t>
            </w:r>
            <w:r w:rsidR="000A5072" w:rsidRPr="0072407A">
              <w:rPr>
                <w:highlight w:val="yellow"/>
              </w:rPr>
              <w:t>8(47461) 2-25-88</w:t>
            </w:r>
          </w:p>
        </w:tc>
      </w:tr>
      <w:tr w:rsidR="006B1077" w:rsidRPr="009D143B" w:rsidTr="007D1BA6">
        <w:trPr>
          <w:trHeight w:val="230"/>
        </w:trPr>
        <w:tc>
          <w:tcPr>
            <w:tcW w:w="2500" w:type="pct"/>
          </w:tcPr>
          <w:p w:rsidR="006B1077" w:rsidRPr="009D143B" w:rsidRDefault="00EC6E30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.д</w:t>
            </w:r>
            <w:proofErr w:type="gramEnd"/>
            <w:r w:rsidR="006B1077">
              <w:rPr>
                <w:rFonts w:ascii="Times New Roman" w:hAnsi="Times New Roman"/>
                <w:szCs w:val="24"/>
              </w:rPr>
              <w:t>иректор</w:t>
            </w:r>
            <w:r>
              <w:rPr>
                <w:rFonts w:ascii="Times New Roman" w:hAnsi="Times New Roman"/>
                <w:szCs w:val="24"/>
              </w:rPr>
              <w:t>а __________________ /И</w:t>
            </w:r>
            <w:r w:rsidR="006B1077">
              <w:rPr>
                <w:rFonts w:ascii="Times New Roman" w:hAnsi="Times New Roman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Cs w:val="24"/>
              </w:rPr>
              <w:t>Савишина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</w:p>
          <w:p w:rsidR="006B1077" w:rsidRPr="009D143B" w:rsidRDefault="006B1077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</w:tcPr>
          <w:p w:rsidR="006B1077" w:rsidRPr="006154A4" w:rsidRDefault="006B1077" w:rsidP="00352187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6154A4">
              <w:rPr>
                <w:bCs/>
                <w:color w:val="000000"/>
                <w:sz w:val="24"/>
                <w:szCs w:val="24"/>
              </w:rPr>
              <w:t xml:space="preserve">Руководитель ___________ </w:t>
            </w:r>
            <w:r w:rsidRPr="0072407A">
              <w:rPr>
                <w:bCs/>
                <w:color w:val="000000"/>
                <w:sz w:val="24"/>
                <w:szCs w:val="24"/>
                <w:highlight w:val="yellow"/>
              </w:rPr>
              <w:t>/</w:t>
            </w:r>
            <w:r w:rsidR="000A5072" w:rsidRPr="0072407A">
              <w:rPr>
                <w:bCs/>
                <w:color w:val="000000"/>
                <w:sz w:val="24"/>
                <w:szCs w:val="24"/>
                <w:highlight w:val="yellow"/>
              </w:rPr>
              <w:t xml:space="preserve"> Елисеев П.Н</w:t>
            </w:r>
            <w:r w:rsidR="000A5072">
              <w:rPr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6B1077" w:rsidRPr="009D143B" w:rsidTr="007D1BA6">
        <w:trPr>
          <w:trHeight w:val="230"/>
        </w:trPr>
        <w:tc>
          <w:tcPr>
            <w:tcW w:w="2500" w:type="pct"/>
          </w:tcPr>
          <w:p w:rsidR="006B1077" w:rsidRDefault="006B1077" w:rsidP="006B2C3A">
            <w:pPr>
              <w:pStyle w:val="a3"/>
              <w:widowControl w:val="0"/>
              <w:spacing w:before="0" w:after="0"/>
              <w:rPr>
                <w:rFonts w:ascii="Times New Roman" w:hAnsi="Times New Roman"/>
                <w:szCs w:val="24"/>
              </w:rPr>
            </w:pPr>
            <w:r w:rsidRPr="009D143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2500" w:type="pct"/>
          </w:tcPr>
          <w:p w:rsidR="006B1077" w:rsidRPr="006154A4" w:rsidRDefault="006B1077" w:rsidP="006B2C3A">
            <w:pPr>
              <w:pStyle w:val="30"/>
              <w:widowControl w:val="0"/>
              <w:tabs>
                <w:tab w:val="left" w:pos="4906"/>
              </w:tabs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9D143B">
              <w:rPr>
                <w:sz w:val="24"/>
                <w:szCs w:val="24"/>
              </w:rPr>
              <w:t>М.П.</w:t>
            </w:r>
          </w:p>
        </w:tc>
      </w:tr>
    </w:tbl>
    <w:p w:rsidR="00B52159" w:rsidRDefault="00B52159" w:rsidP="006B1077">
      <w:pPr>
        <w:widowControl w:val="0"/>
        <w:jc w:val="right"/>
        <w:rPr>
          <w:rStyle w:val="22"/>
          <w:sz w:val="24"/>
        </w:rPr>
      </w:pPr>
    </w:p>
    <w:p w:rsidR="006B1077" w:rsidRDefault="00E213EF" w:rsidP="006B1077">
      <w:pPr>
        <w:widowControl w:val="0"/>
        <w:rPr>
          <w:rStyle w:val="22"/>
          <w:sz w:val="24"/>
        </w:rPr>
      </w:pPr>
      <w:r>
        <w:rPr>
          <w:rStyle w:val="22"/>
          <w:sz w:val="24"/>
        </w:rPr>
        <w:t>Зам</w:t>
      </w:r>
      <w:proofErr w:type="gramStart"/>
      <w:r>
        <w:rPr>
          <w:rStyle w:val="22"/>
          <w:sz w:val="24"/>
        </w:rPr>
        <w:t>.д</w:t>
      </w:r>
      <w:proofErr w:type="gramEnd"/>
      <w:r>
        <w:rPr>
          <w:rStyle w:val="22"/>
          <w:sz w:val="24"/>
        </w:rPr>
        <w:t>иректора</w:t>
      </w:r>
      <w:r w:rsidR="006B1077">
        <w:rPr>
          <w:rStyle w:val="22"/>
          <w:sz w:val="24"/>
        </w:rPr>
        <w:t>_________________ /М.А. Зубарев</w:t>
      </w:r>
      <w:r w:rsidR="00EC6E30">
        <w:rPr>
          <w:rStyle w:val="22"/>
          <w:sz w:val="24"/>
        </w:rPr>
        <w:t>/</w:t>
      </w:r>
    </w:p>
    <w:p w:rsidR="00316E67" w:rsidRDefault="00316E67" w:rsidP="006B1077">
      <w:pPr>
        <w:widowControl w:val="0"/>
        <w:rPr>
          <w:rStyle w:val="22"/>
          <w:sz w:val="24"/>
        </w:rPr>
      </w:pPr>
    </w:p>
    <w:p w:rsidR="00316E67" w:rsidRDefault="00316E67" w:rsidP="006B1077">
      <w:pPr>
        <w:widowControl w:val="0"/>
        <w:rPr>
          <w:rStyle w:val="22"/>
          <w:sz w:val="24"/>
        </w:rPr>
      </w:pPr>
    </w:p>
    <w:p w:rsidR="00316E67" w:rsidRDefault="00316E67" w:rsidP="006B1077">
      <w:pPr>
        <w:widowControl w:val="0"/>
        <w:rPr>
          <w:rStyle w:val="22"/>
          <w:sz w:val="24"/>
        </w:rPr>
      </w:pPr>
    </w:p>
    <w:p w:rsidR="00316E67" w:rsidRPr="009D143B" w:rsidRDefault="00316E67" w:rsidP="006B1077">
      <w:pPr>
        <w:widowControl w:val="0"/>
        <w:rPr>
          <w:rStyle w:val="22"/>
          <w:sz w:val="24"/>
        </w:rPr>
      </w:pPr>
    </w:p>
    <w:p w:rsidR="00316E67" w:rsidRDefault="00316E67" w:rsidP="00FF2F13">
      <w:pPr>
        <w:widowControl w:val="0"/>
        <w:spacing w:after="40"/>
        <w:jc w:val="right"/>
        <w:rPr>
          <w:rStyle w:val="22"/>
          <w:sz w:val="24"/>
        </w:rPr>
      </w:pPr>
    </w:p>
    <w:p w:rsidR="00316E67" w:rsidRDefault="00316E67" w:rsidP="00FF2F13">
      <w:pPr>
        <w:widowControl w:val="0"/>
        <w:spacing w:after="40"/>
        <w:jc w:val="right"/>
        <w:rPr>
          <w:rStyle w:val="22"/>
          <w:sz w:val="24"/>
        </w:rPr>
      </w:pPr>
    </w:p>
    <w:sectPr w:rsidR="00316E67" w:rsidSect="00807E15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F15C0CAA"/>
    <w:lvl w:ilvl="0">
      <w:start w:val="1"/>
      <w:numFmt w:val="decimal"/>
      <w:pStyle w:val="1"/>
      <w:suff w:val="space"/>
      <w:lvlText w:val="%1 "/>
      <w:lvlJc w:val="left"/>
      <w:pPr>
        <w:ind w:left="568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cs="Times New Roman" w:hint="default"/>
      </w:rPr>
    </w:lvl>
  </w:abstractNum>
  <w:abstractNum w:abstractNumId="1">
    <w:nsid w:val="229868B2"/>
    <w:multiLevelType w:val="hybridMultilevel"/>
    <w:tmpl w:val="A566BB4A"/>
    <w:lvl w:ilvl="0" w:tplc="7A36F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33A8"/>
    <w:multiLevelType w:val="multilevel"/>
    <w:tmpl w:val="FB769C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316C56"/>
    <w:multiLevelType w:val="multilevel"/>
    <w:tmpl w:val="B0F66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676841E5"/>
    <w:multiLevelType w:val="hybridMultilevel"/>
    <w:tmpl w:val="68E4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D1BAA"/>
    <w:multiLevelType w:val="hybridMultilevel"/>
    <w:tmpl w:val="DA4E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145CC"/>
    <w:multiLevelType w:val="multilevel"/>
    <w:tmpl w:val="DD247090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59"/>
    <w:rsid w:val="000023C8"/>
    <w:rsid w:val="00046636"/>
    <w:rsid w:val="00046EFA"/>
    <w:rsid w:val="00055F45"/>
    <w:rsid w:val="000A5072"/>
    <w:rsid w:val="000B2E72"/>
    <w:rsid w:val="000B4DC9"/>
    <w:rsid w:val="000D3C38"/>
    <w:rsid w:val="00123451"/>
    <w:rsid w:val="00147EF4"/>
    <w:rsid w:val="00163532"/>
    <w:rsid w:val="001E3130"/>
    <w:rsid w:val="002127E6"/>
    <w:rsid w:val="00214FA1"/>
    <w:rsid w:val="00252059"/>
    <w:rsid w:val="002D52D6"/>
    <w:rsid w:val="00316E67"/>
    <w:rsid w:val="0033368A"/>
    <w:rsid w:val="00351CD2"/>
    <w:rsid w:val="00352187"/>
    <w:rsid w:val="00370B7B"/>
    <w:rsid w:val="003A2234"/>
    <w:rsid w:val="003F4C87"/>
    <w:rsid w:val="004248E2"/>
    <w:rsid w:val="004326A9"/>
    <w:rsid w:val="00456854"/>
    <w:rsid w:val="00456FC8"/>
    <w:rsid w:val="004679A9"/>
    <w:rsid w:val="00472BA8"/>
    <w:rsid w:val="004740DE"/>
    <w:rsid w:val="004B0F02"/>
    <w:rsid w:val="004C35BD"/>
    <w:rsid w:val="004D56B1"/>
    <w:rsid w:val="004F1CFB"/>
    <w:rsid w:val="0055013A"/>
    <w:rsid w:val="00551561"/>
    <w:rsid w:val="005A429F"/>
    <w:rsid w:val="005D5CA5"/>
    <w:rsid w:val="006154A4"/>
    <w:rsid w:val="006613E4"/>
    <w:rsid w:val="00662ACE"/>
    <w:rsid w:val="00697718"/>
    <w:rsid w:val="006A28E2"/>
    <w:rsid w:val="006B1077"/>
    <w:rsid w:val="006B2C3A"/>
    <w:rsid w:val="006B4492"/>
    <w:rsid w:val="006F08B5"/>
    <w:rsid w:val="00701B5F"/>
    <w:rsid w:val="00712BC4"/>
    <w:rsid w:val="0072383E"/>
    <w:rsid w:val="0072407A"/>
    <w:rsid w:val="007D1BA6"/>
    <w:rsid w:val="007D511B"/>
    <w:rsid w:val="00807E15"/>
    <w:rsid w:val="008654F4"/>
    <w:rsid w:val="00890EC4"/>
    <w:rsid w:val="008B6AF1"/>
    <w:rsid w:val="00917974"/>
    <w:rsid w:val="00931897"/>
    <w:rsid w:val="009672AC"/>
    <w:rsid w:val="009D143B"/>
    <w:rsid w:val="00A00FE5"/>
    <w:rsid w:val="00A45199"/>
    <w:rsid w:val="00A5138D"/>
    <w:rsid w:val="00A51437"/>
    <w:rsid w:val="00A52467"/>
    <w:rsid w:val="00A84965"/>
    <w:rsid w:val="00AB5528"/>
    <w:rsid w:val="00B20171"/>
    <w:rsid w:val="00B52159"/>
    <w:rsid w:val="00B711F2"/>
    <w:rsid w:val="00B7273C"/>
    <w:rsid w:val="00C06182"/>
    <w:rsid w:val="00C94F6A"/>
    <w:rsid w:val="00CD68A7"/>
    <w:rsid w:val="00CD7761"/>
    <w:rsid w:val="00D17CCB"/>
    <w:rsid w:val="00D44B88"/>
    <w:rsid w:val="00D53DC6"/>
    <w:rsid w:val="00D62D1F"/>
    <w:rsid w:val="00D651CF"/>
    <w:rsid w:val="00D807C3"/>
    <w:rsid w:val="00D82FAA"/>
    <w:rsid w:val="00DC2D94"/>
    <w:rsid w:val="00DD63F6"/>
    <w:rsid w:val="00E14770"/>
    <w:rsid w:val="00E213EF"/>
    <w:rsid w:val="00E4448B"/>
    <w:rsid w:val="00EA1ADD"/>
    <w:rsid w:val="00EC6E30"/>
    <w:rsid w:val="00ED7684"/>
    <w:rsid w:val="00EE40FB"/>
    <w:rsid w:val="00F11A45"/>
    <w:rsid w:val="00F620E0"/>
    <w:rsid w:val="00F84970"/>
    <w:rsid w:val="00F85B06"/>
    <w:rsid w:val="00F9492B"/>
    <w:rsid w:val="00FE5E5B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59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2159"/>
    <w:pPr>
      <w:keepNext/>
      <w:numPr>
        <w:numId w:val="1"/>
      </w:numPr>
      <w:spacing w:before="240" w:after="60"/>
      <w:jc w:val="center"/>
      <w:outlineLvl w:val="0"/>
    </w:pPr>
    <w:rPr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159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B5215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21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215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5215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215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215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215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52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B521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B5215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B5215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B5215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B5215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B5215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11"/>
    <w:uiPriority w:val="99"/>
    <w:rsid w:val="00B52159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uiPriority w:val="99"/>
    <w:semiHidden/>
    <w:rsid w:val="00B52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B521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B52159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character" w:customStyle="1" w:styleId="a5">
    <w:name w:val="Гипертекстовая ссылка"/>
    <w:uiPriority w:val="99"/>
    <w:rsid w:val="00B52159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52159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52159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character" w:customStyle="1" w:styleId="51">
    <w:name w:val="Заголовок №5 + Не полужирный"/>
    <w:rsid w:val="00B521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B52159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52159"/>
    <w:pPr>
      <w:widowControl w:val="0"/>
      <w:shd w:val="clear" w:color="auto" w:fill="FFFFFF"/>
      <w:spacing w:before="0" w:line="326" w:lineRule="exact"/>
      <w:jc w:val="both"/>
    </w:pPr>
    <w:rPr>
      <w:rFonts w:ascii="Calibri" w:eastAsia="Calibri" w:hAnsi="Calibri"/>
      <w:sz w:val="26"/>
      <w:szCs w:val="20"/>
    </w:rPr>
  </w:style>
  <w:style w:type="paragraph" w:customStyle="1" w:styleId="a8">
    <w:name w:val="Содержимое таблицы"/>
    <w:basedOn w:val="a"/>
    <w:rsid w:val="00B52159"/>
    <w:pPr>
      <w:suppressLineNumbers/>
      <w:suppressAutoHyphens/>
      <w:spacing w:before="0"/>
    </w:pPr>
    <w:rPr>
      <w:lang w:eastAsia="ar-SA"/>
    </w:rPr>
  </w:style>
  <w:style w:type="character" w:customStyle="1" w:styleId="3">
    <w:name w:val="Заголовок №3_"/>
    <w:link w:val="30"/>
    <w:locked/>
    <w:rsid w:val="00B5215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locked/>
    <w:rsid w:val="00B52159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B52159"/>
    <w:pPr>
      <w:shd w:val="clear" w:color="auto" w:fill="FFFFFF"/>
      <w:spacing w:after="360" w:line="319" w:lineRule="exact"/>
      <w:jc w:val="center"/>
      <w:outlineLvl w:val="2"/>
    </w:pPr>
    <w:rPr>
      <w:rFonts w:eastAsia="Calibri"/>
      <w:sz w:val="26"/>
      <w:szCs w:val="26"/>
    </w:rPr>
  </w:style>
  <w:style w:type="paragraph" w:customStyle="1" w:styleId="12">
    <w:name w:val="Основной текст1"/>
    <w:basedOn w:val="a"/>
    <w:rsid w:val="00B5215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paragraph" w:customStyle="1" w:styleId="53">
    <w:name w:val="Заголовок №5"/>
    <w:basedOn w:val="a"/>
    <w:link w:val="52"/>
    <w:rsid w:val="00B52159"/>
    <w:pPr>
      <w:shd w:val="clear" w:color="auto" w:fill="FFFFFF"/>
      <w:spacing w:before="240" w:after="60" w:line="240" w:lineRule="atLeast"/>
      <w:outlineLvl w:val="4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25268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Links>
    <vt:vector size="12" baseType="variant"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sub_20222</vt:lpwstr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http://ivo.garant.ru/document/redirect/12125268/5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UMU-Nachalnik</dc:creator>
  <cp:keywords/>
  <cp:lastModifiedBy>Инженер по ОТ</cp:lastModifiedBy>
  <cp:revision>38</cp:revision>
  <cp:lastPrinted>2021-06-02T10:19:00Z</cp:lastPrinted>
  <dcterms:created xsi:type="dcterms:W3CDTF">2021-04-12T12:34:00Z</dcterms:created>
  <dcterms:modified xsi:type="dcterms:W3CDTF">2021-10-04T08:18:00Z</dcterms:modified>
</cp:coreProperties>
</file>